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050E" w14:textId="77777777" w:rsidR="00104D7D" w:rsidRDefault="00104D7D" w:rsidP="00A424A6">
      <w:pPr>
        <w:pStyle w:val="a3"/>
        <w:rPr>
          <w:rFonts w:ascii="Times New Roman" w:hAnsi="Times New Roman"/>
          <w:sz w:val="24"/>
          <w:szCs w:val="24"/>
          <w:u w:val="none"/>
        </w:rPr>
      </w:pPr>
    </w:p>
    <w:p w14:paraId="3FA1C864" w14:textId="77777777" w:rsidR="00104D7D" w:rsidRDefault="00A424A6" w:rsidP="00A424A6">
      <w:pPr>
        <w:pStyle w:val="a3"/>
        <w:rPr>
          <w:rFonts w:ascii="Times New Roman" w:hAnsi="Times New Roman"/>
          <w:sz w:val="24"/>
          <w:szCs w:val="24"/>
          <w:u w:val="none"/>
        </w:rPr>
      </w:pPr>
      <w:r w:rsidRPr="00F7508E">
        <w:rPr>
          <w:rFonts w:ascii="Times New Roman" w:hAnsi="Times New Roman"/>
          <w:sz w:val="24"/>
          <w:szCs w:val="24"/>
          <w:u w:val="none"/>
        </w:rPr>
        <w:t xml:space="preserve">Brief </w:t>
      </w:r>
      <w:r w:rsidR="00536162" w:rsidRPr="00F7508E">
        <w:rPr>
          <w:rFonts w:ascii="Times New Roman" w:hAnsi="Times New Roman"/>
          <w:sz w:val="24"/>
          <w:szCs w:val="24"/>
          <w:u w:val="none"/>
        </w:rPr>
        <w:t>Curriculum Vitae</w:t>
      </w:r>
    </w:p>
    <w:p w14:paraId="7885C220" w14:textId="3C9168F7" w:rsidR="00536162" w:rsidRDefault="00536162" w:rsidP="00A424A6">
      <w:pPr>
        <w:pStyle w:val="a3"/>
        <w:rPr>
          <w:rFonts w:ascii="Times New Roman" w:hAnsi="Times New Roman"/>
          <w:sz w:val="24"/>
          <w:szCs w:val="24"/>
        </w:rPr>
      </w:pPr>
      <w:r w:rsidRPr="00F7508E">
        <w:rPr>
          <w:rFonts w:ascii="Times New Roman" w:hAnsi="Times New Roman"/>
          <w:sz w:val="24"/>
          <w:szCs w:val="24"/>
          <w:u w:val="none"/>
        </w:rPr>
        <w:t xml:space="preserve"> </w:t>
      </w:r>
      <w:r w:rsidRPr="00F7508E">
        <w:rPr>
          <w:rFonts w:ascii="Times New Roman" w:hAnsi="Times New Roman"/>
          <w:sz w:val="24"/>
          <w:szCs w:val="24"/>
        </w:rPr>
        <w:t>Helen Louise MacGillivray</w:t>
      </w:r>
    </w:p>
    <w:p w14:paraId="31748DE5" w14:textId="5F744C94" w:rsidR="00104D7D" w:rsidRDefault="00104D7D" w:rsidP="00A424A6">
      <w:pPr>
        <w:pStyle w:val="a3"/>
        <w:rPr>
          <w:rFonts w:ascii="Times New Roman" w:hAnsi="Times New Roman"/>
          <w:sz w:val="24"/>
          <w:szCs w:val="24"/>
        </w:rPr>
      </w:pPr>
    </w:p>
    <w:p w14:paraId="0BAAA110" w14:textId="77777777" w:rsidR="00104D7D" w:rsidRPr="00F7508E" w:rsidRDefault="00104D7D" w:rsidP="00A424A6">
      <w:pPr>
        <w:pStyle w:val="a3"/>
        <w:rPr>
          <w:rFonts w:ascii="Times New Roman" w:hAnsi="Times New Roman"/>
          <w:sz w:val="24"/>
          <w:szCs w:val="24"/>
          <w:u w:val="none"/>
        </w:rPr>
      </w:pPr>
      <w:bookmarkStart w:id="0" w:name="_GoBack"/>
      <w:bookmarkEnd w:id="0"/>
    </w:p>
    <w:p w14:paraId="3E752FE0" w14:textId="77777777" w:rsidR="00536162" w:rsidRPr="00942DE0" w:rsidRDefault="00536162">
      <w:pPr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b/>
          <w:sz w:val="22"/>
          <w:szCs w:val="22"/>
        </w:rPr>
        <w:t xml:space="preserve">1. Employment </w:t>
      </w:r>
    </w:p>
    <w:p w14:paraId="30BA6DBB" w14:textId="77777777" w:rsidR="009B7027" w:rsidRPr="00942DE0" w:rsidRDefault="00A424A6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2004-</w:t>
      </w:r>
      <w:r w:rsidR="009B7027" w:rsidRPr="00942DE0">
        <w:rPr>
          <w:rFonts w:asciiTheme="minorHAnsi" w:hAnsiTheme="minorHAnsi"/>
          <w:sz w:val="22"/>
          <w:szCs w:val="22"/>
        </w:rPr>
        <w:tab/>
        <w:t>Pr</w:t>
      </w:r>
      <w:r w:rsidR="000239A4" w:rsidRPr="00942DE0">
        <w:rPr>
          <w:rFonts w:asciiTheme="minorHAnsi" w:hAnsiTheme="minorHAnsi"/>
          <w:sz w:val="22"/>
          <w:szCs w:val="22"/>
        </w:rPr>
        <w:t xml:space="preserve">ofessor, </w:t>
      </w:r>
      <w:r w:rsidRPr="00942DE0">
        <w:rPr>
          <w:rFonts w:asciiTheme="minorHAnsi" w:hAnsiTheme="minorHAnsi"/>
          <w:sz w:val="22"/>
          <w:szCs w:val="22"/>
        </w:rPr>
        <w:t>now Adjunct, Queensland University of Technology (QUT)</w:t>
      </w:r>
    </w:p>
    <w:p w14:paraId="7B10721A" w14:textId="77777777" w:rsidR="00536162" w:rsidRPr="00942DE0" w:rsidRDefault="00536162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1991–</w:t>
      </w:r>
      <w:r w:rsidR="00A424A6" w:rsidRPr="00942DE0">
        <w:rPr>
          <w:rFonts w:asciiTheme="minorHAnsi" w:hAnsiTheme="minorHAnsi"/>
          <w:sz w:val="22"/>
          <w:szCs w:val="22"/>
        </w:rPr>
        <w:t>2003</w:t>
      </w:r>
      <w:r w:rsidRPr="00942DE0">
        <w:rPr>
          <w:rFonts w:asciiTheme="minorHAnsi" w:hAnsiTheme="minorHAnsi"/>
          <w:sz w:val="22"/>
          <w:szCs w:val="22"/>
        </w:rPr>
        <w:tab/>
      </w:r>
      <w:r w:rsidRPr="00942DE0">
        <w:rPr>
          <w:rFonts w:asciiTheme="minorHAnsi" w:hAnsiTheme="minorHAnsi"/>
          <w:sz w:val="22"/>
          <w:szCs w:val="22"/>
        </w:rPr>
        <w:tab/>
        <w:t>Associate Professor in Statis</w:t>
      </w:r>
      <w:r w:rsidR="009631DC" w:rsidRPr="00942DE0">
        <w:rPr>
          <w:rFonts w:asciiTheme="minorHAnsi" w:hAnsiTheme="minorHAnsi"/>
          <w:sz w:val="22"/>
          <w:szCs w:val="22"/>
        </w:rPr>
        <w:t>tics, Mathematical Sciences,</w:t>
      </w:r>
      <w:r w:rsidR="009B7027" w:rsidRPr="00942DE0">
        <w:rPr>
          <w:rFonts w:asciiTheme="minorHAnsi" w:hAnsiTheme="minorHAnsi"/>
          <w:sz w:val="22"/>
          <w:szCs w:val="22"/>
        </w:rPr>
        <w:t xml:space="preserve"> QUT</w:t>
      </w:r>
    </w:p>
    <w:p w14:paraId="40F6411D" w14:textId="77777777" w:rsidR="00536162" w:rsidRPr="00942DE0" w:rsidRDefault="00A424A6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1977</w:t>
      </w:r>
      <w:r w:rsidR="00536162" w:rsidRPr="00942DE0">
        <w:rPr>
          <w:rFonts w:asciiTheme="minorHAnsi" w:hAnsiTheme="minorHAnsi"/>
          <w:sz w:val="22"/>
          <w:szCs w:val="22"/>
        </w:rPr>
        <w:t>–1991</w:t>
      </w:r>
      <w:r w:rsidR="00536162" w:rsidRPr="00942DE0">
        <w:rPr>
          <w:rFonts w:asciiTheme="minorHAnsi" w:hAnsiTheme="minorHAnsi"/>
          <w:sz w:val="22"/>
          <w:szCs w:val="22"/>
        </w:rPr>
        <w:tab/>
        <w:t>Senior Lecturer</w:t>
      </w:r>
      <w:r w:rsidRPr="00942DE0">
        <w:rPr>
          <w:rFonts w:asciiTheme="minorHAnsi" w:hAnsiTheme="minorHAnsi"/>
          <w:sz w:val="22"/>
          <w:szCs w:val="22"/>
        </w:rPr>
        <w:t>/Lecturer</w:t>
      </w:r>
      <w:r w:rsidR="00536162" w:rsidRPr="00942DE0">
        <w:rPr>
          <w:rFonts w:asciiTheme="minorHAnsi" w:hAnsiTheme="minorHAnsi"/>
          <w:sz w:val="22"/>
          <w:szCs w:val="22"/>
        </w:rPr>
        <w:t xml:space="preserve"> (Statistics), </w:t>
      </w:r>
      <w:r w:rsidRPr="00942DE0">
        <w:rPr>
          <w:rFonts w:asciiTheme="minorHAnsi" w:hAnsiTheme="minorHAnsi"/>
          <w:sz w:val="22"/>
          <w:szCs w:val="22"/>
        </w:rPr>
        <w:t>University of Queensland (UQ)</w:t>
      </w:r>
      <w:r w:rsidR="00536162" w:rsidRPr="00942DE0">
        <w:rPr>
          <w:rFonts w:asciiTheme="minorHAnsi" w:hAnsiTheme="minorHAnsi"/>
          <w:sz w:val="22"/>
          <w:szCs w:val="22"/>
        </w:rPr>
        <w:t>.</w:t>
      </w:r>
    </w:p>
    <w:p w14:paraId="422CBE24" w14:textId="77777777" w:rsidR="00536162" w:rsidRPr="00942DE0" w:rsidRDefault="00536162">
      <w:pPr>
        <w:pStyle w:val="AAUTlisttext"/>
        <w:numPr>
          <w:ilvl w:val="1"/>
          <w:numId w:val="14"/>
        </w:numPr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Counsellor in Mathematical Me</w:t>
      </w:r>
      <w:r w:rsidR="009631DC" w:rsidRPr="00942DE0">
        <w:rPr>
          <w:rFonts w:asciiTheme="minorHAnsi" w:hAnsiTheme="minorHAnsi"/>
          <w:sz w:val="22"/>
          <w:szCs w:val="22"/>
        </w:rPr>
        <w:t>thods, Australian National University (ANU)</w:t>
      </w:r>
      <w:r w:rsidRPr="00942DE0">
        <w:rPr>
          <w:rFonts w:asciiTheme="minorHAnsi" w:hAnsiTheme="minorHAnsi"/>
          <w:sz w:val="22"/>
          <w:szCs w:val="22"/>
        </w:rPr>
        <w:t>.</w:t>
      </w:r>
    </w:p>
    <w:p w14:paraId="4987454B" w14:textId="77777777" w:rsidR="009631DC" w:rsidRPr="00942DE0" w:rsidRDefault="00536162" w:rsidP="00B65F7C">
      <w:pPr>
        <w:pStyle w:val="1"/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b/>
          <w:sz w:val="22"/>
          <w:szCs w:val="22"/>
        </w:rPr>
        <w:t xml:space="preserve">2. </w:t>
      </w:r>
      <w:r w:rsidR="009A19ED" w:rsidRPr="00942DE0">
        <w:rPr>
          <w:rFonts w:asciiTheme="minorHAnsi" w:hAnsiTheme="minorHAnsi"/>
          <w:b/>
          <w:sz w:val="22"/>
          <w:szCs w:val="22"/>
        </w:rPr>
        <w:t>Educational qualifications</w:t>
      </w:r>
      <w:r w:rsidR="00B65F7C" w:rsidRPr="00942DE0">
        <w:rPr>
          <w:rFonts w:asciiTheme="minorHAnsi" w:hAnsiTheme="minorHAnsi"/>
          <w:b/>
          <w:sz w:val="22"/>
          <w:szCs w:val="22"/>
        </w:rPr>
        <w:t xml:space="preserve">: </w:t>
      </w:r>
      <w:proofErr w:type="gramStart"/>
      <w:r w:rsidR="009A19ED" w:rsidRPr="00942DE0">
        <w:rPr>
          <w:rFonts w:asciiTheme="minorHAnsi" w:hAnsiTheme="minorHAnsi"/>
          <w:sz w:val="22"/>
          <w:szCs w:val="22"/>
        </w:rPr>
        <w:t>BSc(</w:t>
      </w:r>
      <w:proofErr w:type="gramEnd"/>
      <w:r w:rsidR="009A19ED" w:rsidRPr="00942DE0">
        <w:rPr>
          <w:rFonts w:asciiTheme="minorHAnsi" w:hAnsiTheme="minorHAnsi"/>
          <w:sz w:val="22"/>
          <w:szCs w:val="22"/>
        </w:rPr>
        <w:t>Hons)</w:t>
      </w:r>
      <w:r w:rsidR="000239A4" w:rsidRPr="00942DE0">
        <w:rPr>
          <w:rFonts w:asciiTheme="minorHAnsi" w:hAnsiTheme="minorHAnsi"/>
          <w:sz w:val="22"/>
          <w:szCs w:val="22"/>
        </w:rPr>
        <w:t xml:space="preserve"> (UQ) PhD</w:t>
      </w:r>
      <w:r w:rsidR="009A19ED" w:rsidRPr="00942DE0">
        <w:rPr>
          <w:rFonts w:asciiTheme="minorHAnsi" w:hAnsiTheme="minorHAnsi"/>
          <w:sz w:val="22"/>
          <w:szCs w:val="22"/>
        </w:rPr>
        <w:t xml:space="preserve"> (</w:t>
      </w:r>
      <w:r w:rsidR="000239A4" w:rsidRPr="00942DE0">
        <w:rPr>
          <w:rFonts w:asciiTheme="minorHAnsi" w:hAnsiTheme="minorHAnsi"/>
          <w:sz w:val="22"/>
          <w:szCs w:val="22"/>
        </w:rPr>
        <w:t xml:space="preserve">UQ, </w:t>
      </w:r>
      <w:r w:rsidR="009A19ED" w:rsidRPr="00942DE0">
        <w:rPr>
          <w:rFonts w:asciiTheme="minorHAnsi" w:hAnsiTheme="minorHAnsi"/>
          <w:sz w:val="22"/>
          <w:szCs w:val="22"/>
        </w:rPr>
        <w:t>1979)</w:t>
      </w:r>
      <w:r w:rsidR="00A067D8" w:rsidRPr="00942DE0">
        <w:rPr>
          <w:rFonts w:asciiTheme="minorHAnsi" w:hAnsiTheme="minorHAnsi"/>
          <w:sz w:val="22"/>
          <w:szCs w:val="22"/>
        </w:rPr>
        <w:t xml:space="preserve">. </w:t>
      </w:r>
    </w:p>
    <w:p w14:paraId="657A1C65" w14:textId="77777777" w:rsidR="00536162" w:rsidRPr="00942DE0" w:rsidRDefault="00A067D8">
      <w:pPr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b/>
          <w:sz w:val="22"/>
          <w:szCs w:val="22"/>
        </w:rPr>
        <w:t>3</w:t>
      </w:r>
      <w:r w:rsidR="00536162" w:rsidRPr="00942DE0">
        <w:rPr>
          <w:rFonts w:asciiTheme="minorHAnsi" w:hAnsiTheme="minorHAnsi"/>
          <w:b/>
          <w:sz w:val="22"/>
          <w:szCs w:val="22"/>
        </w:rPr>
        <w:t xml:space="preserve">. </w:t>
      </w:r>
      <w:r w:rsidR="00A424A6" w:rsidRPr="00942DE0">
        <w:rPr>
          <w:rFonts w:asciiTheme="minorHAnsi" w:hAnsiTheme="minorHAnsi"/>
          <w:b/>
          <w:sz w:val="22"/>
          <w:szCs w:val="22"/>
        </w:rPr>
        <w:t xml:space="preserve">Selected </w:t>
      </w:r>
      <w:r w:rsidR="00536162" w:rsidRPr="00942DE0">
        <w:rPr>
          <w:rFonts w:asciiTheme="minorHAnsi" w:hAnsiTheme="minorHAnsi"/>
          <w:b/>
          <w:sz w:val="22"/>
          <w:szCs w:val="22"/>
        </w:rPr>
        <w:t>Awards</w:t>
      </w:r>
      <w:r w:rsidR="00A424A6" w:rsidRPr="00942DE0">
        <w:rPr>
          <w:rFonts w:asciiTheme="minorHAnsi" w:hAnsiTheme="minorHAnsi"/>
          <w:b/>
          <w:sz w:val="22"/>
          <w:szCs w:val="22"/>
        </w:rPr>
        <w:t>/Grants</w:t>
      </w:r>
      <w:r w:rsidR="00B65F7C" w:rsidRPr="00942DE0">
        <w:rPr>
          <w:rFonts w:asciiTheme="minorHAnsi" w:hAnsiTheme="minorHAnsi"/>
          <w:b/>
          <w:sz w:val="22"/>
          <w:szCs w:val="22"/>
        </w:rPr>
        <w:t xml:space="preserve"> (total &gt;$800,000)</w:t>
      </w:r>
    </w:p>
    <w:p w14:paraId="18A039D7" w14:textId="77777777" w:rsidR="00A424A6" w:rsidRPr="00942DE0" w:rsidRDefault="00A424A6" w:rsidP="0026367A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2016</w:t>
      </w:r>
      <w:r w:rsidRPr="00942DE0">
        <w:rPr>
          <w:rFonts w:asciiTheme="minorHAnsi" w:hAnsiTheme="minorHAnsi"/>
          <w:sz w:val="22"/>
          <w:szCs w:val="22"/>
        </w:rPr>
        <w:tab/>
        <w:t>Principal Fellow, Higher Education Academy</w:t>
      </w:r>
    </w:p>
    <w:p w14:paraId="55D7BD34" w14:textId="77777777" w:rsidR="00A424A6" w:rsidRPr="00942DE0" w:rsidRDefault="00A424A6" w:rsidP="0026367A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2014-2016</w:t>
      </w:r>
      <w:r w:rsidRPr="00942DE0">
        <w:rPr>
          <w:rFonts w:asciiTheme="minorHAnsi" w:hAnsiTheme="minorHAnsi"/>
          <w:sz w:val="22"/>
          <w:szCs w:val="22"/>
        </w:rPr>
        <w:tab/>
        <w:t xml:space="preserve">Australian </w:t>
      </w:r>
      <w:proofErr w:type="spellStart"/>
      <w:r w:rsidRPr="00942DE0">
        <w:rPr>
          <w:rFonts w:asciiTheme="minorHAnsi" w:hAnsiTheme="minorHAnsi"/>
          <w:sz w:val="22"/>
          <w:szCs w:val="22"/>
        </w:rPr>
        <w:t>Maths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and Science Partnerships Program </w:t>
      </w:r>
    </w:p>
    <w:p w14:paraId="50825466" w14:textId="77777777" w:rsidR="008C0D51" w:rsidRPr="00942DE0" w:rsidRDefault="008C0D51" w:rsidP="0026367A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2011</w:t>
      </w:r>
      <w:r w:rsidRPr="00942DE0">
        <w:rPr>
          <w:rFonts w:asciiTheme="minorHAnsi" w:hAnsiTheme="minorHAnsi"/>
          <w:sz w:val="22"/>
          <w:szCs w:val="22"/>
        </w:rPr>
        <w:tab/>
      </w:r>
      <w:r w:rsidR="00A424A6" w:rsidRPr="00942DE0">
        <w:rPr>
          <w:rFonts w:asciiTheme="minorHAnsi" w:hAnsiTheme="minorHAnsi"/>
          <w:sz w:val="22"/>
          <w:szCs w:val="22"/>
        </w:rPr>
        <w:t xml:space="preserve">Australian </w:t>
      </w:r>
      <w:r w:rsidRPr="00942DE0">
        <w:rPr>
          <w:rFonts w:asciiTheme="minorHAnsi" w:hAnsiTheme="minorHAnsi"/>
          <w:sz w:val="22"/>
          <w:szCs w:val="22"/>
        </w:rPr>
        <w:t xml:space="preserve">Citation for Outstanding Contributions to Student Learning </w:t>
      </w:r>
    </w:p>
    <w:p w14:paraId="32ECA519" w14:textId="77777777" w:rsidR="004D1F11" w:rsidRPr="00942DE0" w:rsidRDefault="004D1F11" w:rsidP="0026367A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2011</w:t>
      </w:r>
      <w:r w:rsidRPr="00942DE0">
        <w:rPr>
          <w:rFonts w:asciiTheme="minorHAnsi" w:hAnsiTheme="minorHAnsi"/>
          <w:sz w:val="22"/>
          <w:szCs w:val="22"/>
        </w:rPr>
        <w:tab/>
        <w:t xml:space="preserve">Winner, Australian Educational Publishing Awards, Tertiary Education </w:t>
      </w:r>
    </w:p>
    <w:p w14:paraId="3B8673F8" w14:textId="77777777" w:rsidR="00A424A6" w:rsidRPr="00942DE0" w:rsidRDefault="00A424A6" w:rsidP="0026367A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2007-2008</w:t>
      </w:r>
      <w:r w:rsidRPr="00942DE0">
        <w:rPr>
          <w:rFonts w:asciiTheme="minorHAnsi" w:hAnsiTheme="minorHAnsi"/>
          <w:sz w:val="22"/>
          <w:szCs w:val="22"/>
        </w:rPr>
        <w:tab/>
        <w:t xml:space="preserve">Inaugural Australian Senior Teaching Fellowship </w:t>
      </w:r>
    </w:p>
    <w:p w14:paraId="301BBA4D" w14:textId="77777777" w:rsidR="00A424A6" w:rsidRPr="00942DE0" w:rsidRDefault="00A424A6" w:rsidP="0026367A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2006-2008</w:t>
      </w:r>
      <w:r w:rsidRPr="00942DE0">
        <w:rPr>
          <w:rFonts w:asciiTheme="minorHAnsi" w:hAnsiTheme="minorHAnsi"/>
          <w:sz w:val="22"/>
          <w:szCs w:val="22"/>
        </w:rPr>
        <w:tab/>
        <w:t xml:space="preserve">National Leadership Grant for Excellence in Learning and Teaching </w:t>
      </w:r>
    </w:p>
    <w:p w14:paraId="32C6E135" w14:textId="77777777" w:rsidR="0026367A" w:rsidRPr="00942DE0" w:rsidRDefault="0026367A" w:rsidP="0026367A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2004</w:t>
      </w:r>
      <w:r w:rsidRPr="00942DE0">
        <w:rPr>
          <w:rFonts w:asciiTheme="minorHAnsi" w:hAnsiTheme="minorHAnsi"/>
          <w:sz w:val="22"/>
          <w:szCs w:val="22"/>
        </w:rPr>
        <w:tab/>
        <w:t>Honorary Life Membership, Stat</w:t>
      </w:r>
      <w:r w:rsidR="00A424A6" w:rsidRPr="00942DE0">
        <w:rPr>
          <w:rFonts w:asciiTheme="minorHAnsi" w:hAnsiTheme="minorHAnsi"/>
          <w:sz w:val="22"/>
          <w:szCs w:val="22"/>
        </w:rPr>
        <w:t>istical Society of Australia</w:t>
      </w:r>
      <w:r w:rsidRPr="00942DE0">
        <w:rPr>
          <w:rFonts w:asciiTheme="minorHAnsi" w:hAnsiTheme="minorHAnsi"/>
          <w:sz w:val="22"/>
          <w:szCs w:val="22"/>
        </w:rPr>
        <w:t xml:space="preserve"> </w:t>
      </w:r>
    </w:p>
    <w:p w14:paraId="12BA81CD" w14:textId="77777777" w:rsidR="00536162" w:rsidRPr="00942DE0" w:rsidRDefault="00536162" w:rsidP="002A0A53">
      <w:pPr>
        <w:pStyle w:val="AAUTlisttext"/>
        <w:tabs>
          <w:tab w:val="clear" w:pos="1417"/>
        </w:tabs>
        <w:ind w:left="0" w:firstLin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2003</w:t>
      </w:r>
      <w:r w:rsidRPr="00942DE0">
        <w:rPr>
          <w:rFonts w:asciiTheme="minorHAnsi" w:hAnsiTheme="minorHAnsi"/>
          <w:sz w:val="22"/>
          <w:szCs w:val="22"/>
        </w:rPr>
        <w:tab/>
      </w:r>
      <w:r w:rsidRPr="00942DE0">
        <w:rPr>
          <w:rFonts w:asciiTheme="minorHAnsi" w:hAnsiTheme="minorHAnsi"/>
          <w:sz w:val="22"/>
          <w:szCs w:val="22"/>
        </w:rPr>
        <w:tab/>
        <w:t>Finalist, Australian Awards for University Teaching</w:t>
      </w:r>
    </w:p>
    <w:p w14:paraId="18125D42" w14:textId="77777777" w:rsidR="009D4D7E" w:rsidRPr="00942DE0" w:rsidRDefault="00B65F7C">
      <w:pPr>
        <w:pStyle w:val="AAUTlisttext"/>
        <w:tabs>
          <w:tab w:val="clear" w:pos="1417"/>
        </w:tabs>
        <w:ind w:left="0" w:firstLin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2001-2003</w:t>
      </w:r>
      <w:r w:rsidRPr="00942DE0">
        <w:rPr>
          <w:rFonts w:asciiTheme="minorHAnsi" w:hAnsiTheme="minorHAnsi"/>
          <w:sz w:val="22"/>
          <w:szCs w:val="22"/>
        </w:rPr>
        <w:tab/>
        <w:t>Teaching G</w:t>
      </w:r>
      <w:r w:rsidR="009D4D7E" w:rsidRPr="00942DE0">
        <w:rPr>
          <w:rFonts w:asciiTheme="minorHAnsi" w:hAnsiTheme="minorHAnsi"/>
          <w:sz w:val="22"/>
          <w:szCs w:val="22"/>
        </w:rPr>
        <w:t xml:space="preserve">rant </w:t>
      </w:r>
      <w:r w:rsidRPr="00942DE0">
        <w:rPr>
          <w:rFonts w:asciiTheme="minorHAnsi" w:hAnsiTheme="minorHAnsi"/>
          <w:i/>
          <w:sz w:val="22"/>
          <w:szCs w:val="22"/>
        </w:rPr>
        <w:t>University-wide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="009D4D7E" w:rsidRPr="00942DE0">
        <w:rPr>
          <w:rFonts w:asciiTheme="minorHAnsi" w:hAnsiTheme="minorHAnsi"/>
          <w:i/>
          <w:sz w:val="22"/>
          <w:szCs w:val="22"/>
        </w:rPr>
        <w:t>student-</w:t>
      </w:r>
      <w:proofErr w:type="spellStart"/>
      <w:r w:rsidR="009D4D7E" w:rsidRPr="00942DE0">
        <w:rPr>
          <w:rFonts w:asciiTheme="minorHAnsi" w:hAnsiTheme="minorHAnsi"/>
          <w:i/>
          <w:sz w:val="22"/>
          <w:szCs w:val="22"/>
        </w:rPr>
        <w:t>centred</w:t>
      </w:r>
      <w:proofErr w:type="spellEnd"/>
      <w:r w:rsidR="009D4D7E" w:rsidRPr="00942DE0">
        <w:rPr>
          <w:rFonts w:asciiTheme="minorHAnsi" w:hAnsiTheme="minorHAnsi"/>
          <w:i/>
          <w:sz w:val="22"/>
          <w:szCs w:val="22"/>
        </w:rPr>
        <w:t xml:space="preserve"> learning support strategies</w:t>
      </w:r>
      <w:r w:rsidR="009D4D7E" w:rsidRPr="00942DE0">
        <w:rPr>
          <w:rFonts w:asciiTheme="minorHAnsi" w:hAnsiTheme="minorHAnsi"/>
          <w:sz w:val="22"/>
          <w:szCs w:val="22"/>
        </w:rPr>
        <w:t xml:space="preserve"> </w:t>
      </w:r>
    </w:p>
    <w:p w14:paraId="139060E8" w14:textId="77777777" w:rsidR="00536162" w:rsidRPr="00942DE0" w:rsidRDefault="00536162">
      <w:pPr>
        <w:pStyle w:val="AAUTlisttext"/>
        <w:tabs>
          <w:tab w:val="clear" w:pos="1417"/>
        </w:tabs>
        <w:ind w:left="0" w:firstLin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1999</w:t>
      </w:r>
      <w:r w:rsidRPr="00942DE0">
        <w:rPr>
          <w:rFonts w:asciiTheme="minorHAnsi" w:hAnsiTheme="minorHAnsi"/>
          <w:sz w:val="22"/>
          <w:szCs w:val="22"/>
        </w:rPr>
        <w:tab/>
      </w:r>
      <w:r w:rsidRPr="00942DE0">
        <w:rPr>
          <w:rFonts w:asciiTheme="minorHAnsi" w:hAnsiTheme="minorHAnsi"/>
          <w:sz w:val="22"/>
          <w:szCs w:val="22"/>
        </w:rPr>
        <w:tab/>
        <w:t>Statistical Society of Australia Award for Distinguished Service</w:t>
      </w:r>
    </w:p>
    <w:p w14:paraId="24E2530A" w14:textId="77777777" w:rsidR="00B65F7C" w:rsidRPr="00942DE0" w:rsidRDefault="00B65F7C">
      <w:pPr>
        <w:pStyle w:val="AAUTlisttext"/>
        <w:tabs>
          <w:tab w:val="clear" w:pos="1417"/>
        </w:tabs>
        <w:ind w:left="0" w:firstLine="0"/>
        <w:rPr>
          <w:rFonts w:asciiTheme="minorHAnsi" w:hAnsiTheme="minorHAnsi"/>
          <w:i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1997</w:t>
      </w:r>
      <w:r w:rsidRPr="00942DE0">
        <w:rPr>
          <w:rFonts w:asciiTheme="minorHAnsi" w:hAnsiTheme="minorHAnsi"/>
          <w:sz w:val="22"/>
          <w:szCs w:val="22"/>
        </w:rPr>
        <w:tab/>
      </w:r>
      <w:r w:rsidRPr="00942DE0">
        <w:rPr>
          <w:rFonts w:asciiTheme="minorHAnsi" w:hAnsiTheme="minorHAnsi"/>
          <w:sz w:val="22"/>
          <w:szCs w:val="22"/>
        </w:rPr>
        <w:tab/>
        <w:t xml:space="preserve">Australian Teaching Grant </w:t>
      </w:r>
      <w:r w:rsidRPr="00942DE0">
        <w:rPr>
          <w:rFonts w:asciiTheme="minorHAnsi" w:hAnsiTheme="minorHAnsi"/>
          <w:i/>
          <w:sz w:val="22"/>
          <w:szCs w:val="22"/>
        </w:rPr>
        <w:t>Developing statistical skills through projects</w:t>
      </w:r>
    </w:p>
    <w:p w14:paraId="1998674C" w14:textId="77777777" w:rsidR="00A424A6" w:rsidRPr="00942DE0" w:rsidRDefault="00A424A6">
      <w:pPr>
        <w:pStyle w:val="AAUTlisttext"/>
        <w:tabs>
          <w:tab w:val="clear" w:pos="1417"/>
        </w:tabs>
        <w:ind w:left="0" w:firstLin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1990-1992</w:t>
      </w:r>
      <w:r w:rsidRPr="00942DE0">
        <w:rPr>
          <w:rFonts w:asciiTheme="minorHAnsi" w:hAnsiTheme="minorHAnsi"/>
          <w:sz w:val="22"/>
          <w:szCs w:val="22"/>
        </w:rPr>
        <w:tab/>
        <w:t xml:space="preserve">Australian Research Council </w:t>
      </w:r>
      <w:r w:rsidR="009D4D7E" w:rsidRPr="00942DE0">
        <w:rPr>
          <w:rFonts w:asciiTheme="minorHAnsi" w:hAnsiTheme="minorHAnsi"/>
          <w:i/>
          <w:sz w:val="22"/>
          <w:szCs w:val="22"/>
        </w:rPr>
        <w:t xml:space="preserve">Shape properties of </w:t>
      </w:r>
      <w:r w:rsidRPr="00942DE0">
        <w:rPr>
          <w:rFonts w:asciiTheme="minorHAnsi" w:hAnsiTheme="minorHAnsi"/>
          <w:i/>
          <w:sz w:val="22"/>
          <w:szCs w:val="22"/>
        </w:rPr>
        <w:t>distribution families</w:t>
      </w:r>
    </w:p>
    <w:p w14:paraId="06BF9F16" w14:textId="77777777" w:rsidR="00536162" w:rsidRPr="00942DE0" w:rsidRDefault="00B65F7C" w:rsidP="00FA74E9">
      <w:pPr>
        <w:pStyle w:val="AAUThead2"/>
        <w:spacing w:before="0"/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b/>
          <w:sz w:val="22"/>
          <w:szCs w:val="22"/>
        </w:rPr>
        <w:t>4</w:t>
      </w:r>
      <w:r w:rsidR="00536162" w:rsidRPr="00942DE0">
        <w:rPr>
          <w:rFonts w:asciiTheme="minorHAnsi" w:hAnsiTheme="minorHAnsi"/>
          <w:b/>
          <w:sz w:val="22"/>
          <w:szCs w:val="22"/>
        </w:rPr>
        <w:t xml:space="preserve">. </w:t>
      </w:r>
      <w:r w:rsidRPr="00942DE0">
        <w:rPr>
          <w:rFonts w:asciiTheme="minorHAnsi" w:hAnsiTheme="minorHAnsi"/>
          <w:b/>
          <w:sz w:val="22"/>
          <w:szCs w:val="22"/>
        </w:rPr>
        <w:t xml:space="preserve">Selected </w:t>
      </w:r>
      <w:proofErr w:type="gramStart"/>
      <w:r w:rsidR="00536162" w:rsidRPr="00942DE0">
        <w:rPr>
          <w:rFonts w:asciiTheme="minorHAnsi" w:hAnsiTheme="minorHAnsi"/>
          <w:b/>
          <w:sz w:val="22"/>
          <w:szCs w:val="22"/>
        </w:rPr>
        <w:t>Pro</w:t>
      </w:r>
      <w:r w:rsidRPr="00942DE0">
        <w:rPr>
          <w:rFonts w:asciiTheme="minorHAnsi" w:hAnsiTheme="minorHAnsi"/>
          <w:b/>
          <w:sz w:val="22"/>
          <w:szCs w:val="22"/>
        </w:rPr>
        <w:t>fessional  positions</w:t>
      </w:r>
      <w:proofErr w:type="gramEnd"/>
    </w:p>
    <w:p w14:paraId="0046C59E" w14:textId="77777777" w:rsidR="00E34B3C" w:rsidRDefault="00E34B3C" w:rsidP="00B65F7C">
      <w:pPr>
        <w:pStyle w:val="AAUTlisttext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2018-2019</w:t>
      </w:r>
      <w:r>
        <w:rPr>
          <w:rFonts w:asciiTheme="minorHAnsi" w:hAnsiTheme="minorHAnsi"/>
          <w:sz w:val="22"/>
          <w:szCs w:val="22"/>
        </w:rPr>
        <w:tab/>
        <w:t>Chair, UN Global Network of Institutions for Statistical Training</w:t>
      </w:r>
    </w:p>
    <w:p w14:paraId="361801D6" w14:textId="77777777" w:rsidR="001E7D64" w:rsidRPr="00942DE0" w:rsidRDefault="001E7D64" w:rsidP="00B65F7C">
      <w:pPr>
        <w:pStyle w:val="AAUTlisttext"/>
        <w:ind w:left="0" w:firstLin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2017-2019</w:t>
      </w:r>
      <w:r w:rsidRPr="00942DE0">
        <w:rPr>
          <w:rFonts w:asciiTheme="minorHAnsi" w:hAnsiTheme="minorHAnsi"/>
          <w:sz w:val="22"/>
          <w:szCs w:val="22"/>
        </w:rPr>
        <w:tab/>
        <w:t xml:space="preserve">President, International Statistical Institute </w:t>
      </w:r>
    </w:p>
    <w:p w14:paraId="520B3480" w14:textId="77777777" w:rsidR="001E7D64" w:rsidRPr="00942DE0" w:rsidRDefault="00B65F7C" w:rsidP="004B39D4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2011</w:t>
      </w:r>
      <w:r w:rsidR="001E7D64" w:rsidRPr="00942DE0">
        <w:rPr>
          <w:rFonts w:asciiTheme="minorHAnsi" w:hAnsiTheme="minorHAnsi"/>
          <w:sz w:val="22"/>
          <w:szCs w:val="22"/>
        </w:rPr>
        <w:t>-2017</w:t>
      </w:r>
      <w:r w:rsidR="001E7D64" w:rsidRPr="00942DE0">
        <w:rPr>
          <w:rFonts w:asciiTheme="minorHAnsi" w:hAnsiTheme="minorHAnsi"/>
          <w:sz w:val="22"/>
          <w:szCs w:val="22"/>
        </w:rPr>
        <w:tab/>
      </w:r>
      <w:r w:rsidRPr="00942DE0">
        <w:rPr>
          <w:rFonts w:asciiTheme="minorHAnsi" w:hAnsiTheme="minorHAnsi"/>
          <w:sz w:val="22"/>
          <w:szCs w:val="22"/>
        </w:rPr>
        <w:t xml:space="preserve">Vice-president, </w:t>
      </w:r>
      <w:r w:rsidR="001E7D64" w:rsidRPr="00942DE0">
        <w:rPr>
          <w:rFonts w:asciiTheme="minorHAnsi" w:hAnsiTheme="minorHAnsi"/>
          <w:sz w:val="22"/>
          <w:szCs w:val="22"/>
        </w:rPr>
        <w:t xml:space="preserve">President-elect, International Statistical Institute </w:t>
      </w:r>
    </w:p>
    <w:p w14:paraId="12E9FED9" w14:textId="77777777" w:rsidR="00651799" w:rsidRPr="00942DE0" w:rsidRDefault="005A5A82" w:rsidP="004B39D4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2014-</w:t>
      </w:r>
      <w:r w:rsidRPr="00942DE0">
        <w:rPr>
          <w:rFonts w:asciiTheme="minorHAnsi" w:hAnsiTheme="minorHAnsi"/>
          <w:sz w:val="22"/>
          <w:szCs w:val="22"/>
        </w:rPr>
        <w:tab/>
        <w:t>E</w:t>
      </w:r>
      <w:r w:rsidR="00651799" w:rsidRPr="00942DE0">
        <w:rPr>
          <w:rFonts w:asciiTheme="minorHAnsi" w:hAnsiTheme="minorHAnsi"/>
          <w:sz w:val="22"/>
          <w:szCs w:val="22"/>
        </w:rPr>
        <w:t xml:space="preserve">ditor, </w:t>
      </w:r>
      <w:r w:rsidR="00651799" w:rsidRPr="00942DE0">
        <w:rPr>
          <w:rFonts w:asciiTheme="minorHAnsi" w:hAnsiTheme="minorHAnsi"/>
          <w:i/>
          <w:sz w:val="22"/>
          <w:szCs w:val="22"/>
        </w:rPr>
        <w:t>Teaching Statistics</w:t>
      </w:r>
      <w:r w:rsidR="00651799" w:rsidRPr="00942DE0">
        <w:rPr>
          <w:rFonts w:asciiTheme="minorHAnsi" w:hAnsiTheme="minorHAnsi"/>
          <w:sz w:val="22"/>
          <w:szCs w:val="22"/>
        </w:rPr>
        <w:t>, Wiley.</w:t>
      </w:r>
    </w:p>
    <w:p w14:paraId="35E29756" w14:textId="77777777" w:rsidR="00AA0AF2" w:rsidRPr="00942DE0" w:rsidRDefault="00AA0AF2" w:rsidP="00AA0AF2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2008-2016</w:t>
      </w:r>
      <w:r w:rsidRPr="00942DE0">
        <w:rPr>
          <w:rFonts w:asciiTheme="minorHAnsi" w:hAnsiTheme="minorHAnsi"/>
          <w:sz w:val="22"/>
          <w:szCs w:val="22"/>
        </w:rPr>
        <w:tab/>
        <w:t>Joint chair and editor, 6</w:t>
      </w:r>
      <w:r w:rsidRPr="00942DE0">
        <w:rPr>
          <w:rFonts w:asciiTheme="minorHAnsi" w:hAnsiTheme="minorHAnsi"/>
          <w:sz w:val="22"/>
          <w:szCs w:val="22"/>
          <w:vertAlign w:val="superscript"/>
        </w:rPr>
        <w:t>th</w:t>
      </w:r>
      <w:r w:rsidRPr="00942DE0">
        <w:rPr>
          <w:rFonts w:asciiTheme="minorHAnsi" w:hAnsiTheme="minorHAnsi"/>
          <w:sz w:val="22"/>
          <w:szCs w:val="22"/>
        </w:rPr>
        <w:t>-9</w:t>
      </w:r>
      <w:r w:rsidRPr="00942DE0">
        <w:rPr>
          <w:rFonts w:asciiTheme="minorHAnsi" w:hAnsiTheme="minorHAnsi"/>
          <w:sz w:val="22"/>
          <w:szCs w:val="22"/>
          <w:vertAlign w:val="superscript"/>
        </w:rPr>
        <w:t>th</w:t>
      </w:r>
      <w:r w:rsidRPr="00942DE0">
        <w:rPr>
          <w:rFonts w:asciiTheme="minorHAnsi" w:hAnsiTheme="minorHAnsi"/>
          <w:sz w:val="22"/>
          <w:szCs w:val="22"/>
        </w:rPr>
        <w:t xml:space="preserve"> Australian Conferences on Teaching Statistics</w:t>
      </w:r>
    </w:p>
    <w:p w14:paraId="50D4832D" w14:textId="77777777" w:rsidR="00AA0AF2" w:rsidRPr="00942DE0" w:rsidRDefault="00AA0AF2" w:rsidP="00AA0AF2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2009-2011</w:t>
      </w:r>
      <w:r w:rsidRPr="00942DE0">
        <w:rPr>
          <w:rFonts w:asciiTheme="minorHAnsi" w:hAnsiTheme="minorHAnsi"/>
          <w:sz w:val="22"/>
          <w:szCs w:val="22"/>
        </w:rPr>
        <w:tab/>
        <w:t>President, International Association for Statistical Education (IASE)</w:t>
      </w:r>
    </w:p>
    <w:p w14:paraId="03B93363" w14:textId="77777777" w:rsidR="00AA0AF2" w:rsidRPr="00942DE0" w:rsidRDefault="00AA0AF2" w:rsidP="004B39D4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1998</w:t>
      </w:r>
      <w:r w:rsidR="002E5D46" w:rsidRPr="00942DE0">
        <w:rPr>
          <w:rFonts w:asciiTheme="minorHAnsi" w:hAnsiTheme="minorHAnsi"/>
          <w:sz w:val="22"/>
          <w:szCs w:val="22"/>
        </w:rPr>
        <w:t>-2014</w:t>
      </w:r>
      <w:r w:rsidR="002E5D46" w:rsidRPr="00942DE0">
        <w:rPr>
          <w:rFonts w:asciiTheme="minorHAnsi" w:hAnsiTheme="minorHAnsi"/>
          <w:sz w:val="22"/>
          <w:szCs w:val="22"/>
        </w:rPr>
        <w:tab/>
      </w:r>
      <w:r w:rsidRPr="00942DE0">
        <w:rPr>
          <w:rFonts w:asciiTheme="minorHAnsi" w:hAnsiTheme="minorHAnsi"/>
          <w:sz w:val="22"/>
          <w:szCs w:val="22"/>
        </w:rPr>
        <w:t xml:space="preserve">International Conferences on Teaching Statistics (ICOTS): </w:t>
      </w:r>
    </w:p>
    <w:p w14:paraId="72F50EDD" w14:textId="77777777" w:rsidR="00E03D31" w:rsidRDefault="00AA0AF2" w:rsidP="004B39D4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ab/>
        <w:t xml:space="preserve">2008-2014: </w:t>
      </w:r>
      <w:r w:rsidR="002E5D46" w:rsidRPr="00942DE0">
        <w:rPr>
          <w:rFonts w:asciiTheme="minorHAnsi" w:hAnsiTheme="minorHAnsi"/>
          <w:sz w:val="22"/>
          <w:szCs w:val="22"/>
        </w:rPr>
        <w:t xml:space="preserve">Program coordinator, </w:t>
      </w:r>
      <w:r w:rsidRPr="00942DE0">
        <w:rPr>
          <w:rFonts w:asciiTheme="minorHAnsi" w:hAnsiTheme="minorHAnsi"/>
          <w:sz w:val="22"/>
          <w:szCs w:val="22"/>
        </w:rPr>
        <w:t xml:space="preserve">ICOTS9. Scientific coordinator ICOTS8. </w:t>
      </w:r>
    </w:p>
    <w:p w14:paraId="3E483370" w14:textId="77777777" w:rsidR="00AA0AF2" w:rsidRPr="00942DE0" w:rsidRDefault="00E03D31" w:rsidP="004B39D4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A0AF2" w:rsidRPr="00942DE0">
        <w:rPr>
          <w:rFonts w:asciiTheme="minorHAnsi" w:hAnsiTheme="minorHAnsi"/>
          <w:sz w:val="22"/>
          <w:szCs w:val="22"/>
        </w:rPr>
        <w:t xml:space="preserve">1998-2006: Topic </w:t>
      </w:r>
      <w:proofErr w:type="spellStart"/>
      <w:r w:rsidR="00AA0AF2" w:rsidRPr="00942DE0">
        <w:rPr>
          <w:rFonts w:asciiTheme="minorHAnsi" w:hAnsiTheme="minorHAnsi"/>
          <w:sz w:val="22"/>
          <w:szCs w:val="22"/>
        </w:rPr>
        <w:t>convenor</w:t>
      </w:r>
      <w:proofErr w:type="spellEnd"/>
      <w:r w:rsidR="00AA0AF2" w:rsidRPr="00942DE0">
        <w:rPr>
          <w:rFonts w:asciiTheme="minorHAnsi" w:hAnsiTheme="minorHAnsi"/>
          <w:sz w:val="22"/>
          <w:szCs w:val="22"/>
        </w:rPr>
        <w:t xml:space="preserve"> ICOTS7, ICOTS6, ICOTS5. </w:t>
      </w:r>
    </w:p>
    <w:p w14:paraId="72EA32F7" w14:textId="77777777" w:rsidR="0060673D" w:rsidRPr="00942DE0" w:rsidRDefault="0060673D" w:rsidP="004B39D4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2007-2009</w:t>
      </w:r>
      <w:r w:rsidRPr="00942DE0">
        <w:rPr>
          <w:rFonts w:asciiTheme="minorHAnsi" w:hAnsiTheme="minorHAnsi"/>
          <w:sz w:val="22"/>
          <w:szCs w:val="22"/>
        </w:rPr>
        <w:tab/>
      </w:r>
      <w:r w:rsidR="00AA0AF2" w:rsidRPr="00942DE0">
        <w:rPr>
          <w:rFonts w:asciiTheme="minorHAnsi" w:hAnsiTheme="minorHAnsi"/>
          <w:sz w:val="22"/>
          <w:szCs w:val="22"/>
        </w:rPr>
        <w:t>SPC member</w:t>
      </w:r>
      <w:r w:rsidR="009B3A11" w:rsidRPr="00942DE0">
        <w:rPr>
          <w:rFonts w:asciiTheme="minorHAnsi" w:hAnsiTheme="minorHAnsi"/>
          <w:sz w:val="22"/>
          <w:szCs w:val="22"/>
        </w:rPr>
        <w:t>, 57</w:t>
      </w:r>
      <w:r w:rsidR="009B3A11" w:rsidRPr="00942DE0">
        <w:rPr>
          <w:rFonts w:asciiTheme="minorHAnsi" w:hAnsiTheme="minorHAnsi"/>
          <w:sz w:val="22"/>
          <w:szCs w:val="22"/>
          <w:vertAlign w:val="superscript"/>
        </w:rPr>
        <w:t>th</w:t>
      </w:r>
      <w:r w:rsidR="009B3A11" w:rsidRPr="00942DE0">
        <w:rPr>
          <w:rFonts w:asciiTheme="minorHAnsi" w:hAnsiTheme="minorHAnsi"/>
          <w:sz w:val="22"/>
          <w:szCs w:val="22"/>
        </w:rPr>
        <w:t xml:space="preserve"> Session of the International Statistical Institute</w:t>
      </w:r>
      <w:r w:rsidR="00AA0AF2" w:rsidRPr="00942DE0">
        <w:rPr>
          <w:rFonts w:asciiTheme="minorHAnsi" w:hAnsiTheme="minorHAnsi"/>
          <w:sz w:val="22"/>
          <w:szCs w:val="22"/>
        </w:rPr>
        <w:t>.</w:t>
      </w:r>
    </w:p>
    <w:p w14:paraId="1DB2216C" w14:textId="77777777" w:rsidR="002A0A53" w:rsidRPr="00942DE0" w:rsidRDefault="002A0A53" w:rsidP="002A0A53">
      <w:pPr>
        <w:pStyle w:val="AAUTlisttext"/>
        <w:numPr>
          <w:ilvl w:val="1"/>
          <w:numId w:val="27"/>
        </w:numPr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President, Australian Mathematical Sciences Council (AMSC)</w:t>
      </w:r>
    </w:p>
    <w:p w14:paraId="55B8F118" w14:textId="77777777" w:rsidR="00536162" w:rsidRPr="00942DE0" w:rsidRDefault="00536162" w:rsidP="00AA0AF2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1995-1997</w:t>
      </w:r>
      <w:r w:rsidRPr="00942DE0">
        <w:rPr>
          <w:rFonts w:asciiTheme="minorHAnsi" w:hAnsiTheme="minorHAnsi"/>
          <w:sz w:val="22"/>
          <w:szCs w:val="22"/>
        </w:rPr>
        <w:tab/>
        <w:t xml:space="preserve">President, Statistical Society of Australia </w:t>
      </w:r>
    </w:p>
    <w:p w14:paraId="3305FCC9" w14:textId="77777777" w:rsidR="00536162" w:rsidRPr="00942DE0" w:rsidRDefault="00AA0AF2">
      <w:pPr>
        <w:pStyle w:val="AAUTlisttext"/>
        <w:ind w:left="1410" w:hanging="141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1984</w:t>
      </w:r>
      <w:r w:rsidRPr="00942DE0">
        <w:rPr>
          <w:rFonts w:asciiTheme="minorHAnsi" w:hAnsiTheme="minorHAnsi"/>
          <w:sz w:val="22"/>
          <w:szCs w:val="22"/>
        </w:rPr>
        <w:tab/>
      </w:r>
      <w:r w:rsidRPr="00942DE0">
        <w:rPr>
          <w:rFonts w:asciiTheme="minorHAnsi" w:hAnsiTheme="minorHAnsi"/>
          <w:sz w:val="22"/>
          <w:szCs w:val="22"/>
        </w:rPr>
        <w:tab/>
        <w:t>Chair</w:t>
      </w:r>
      <w:r w:rsidR="00536162" w:rsidRPr="00942DE0">
        <w:rPr>
          <w:rFonts w:asciiTheme="minorHAnsi" w:hAnsiTheme="minorHAnsi"/>
          <w:sz w:val="22"/>
          <w:szCs w:val="22"/>
        </w:rPr>
        <w:t>, 7</w:t>
      </w:r>
      <w:r w:rsidR="00536162" w:rsidRPr="00942DE0">
        <w:rPr>
          <w:rFonts w:asciiTheme="minorHAnsi" w:hAnsiTheme="minorHAnsi"/>
          <w:sz w:val="22"/>
          <w:szCs w:val="22"/>
          <w:vertAlign w:val="superscript"/>
        </w:rPr>
        <w:t>th</w:t>
      </w:r>
      <w:r w:rsidR="00536162" w:rsidRPr="00942DE0">
        <w:rPr>
          <w:rFonts w:asciiTheme="minorHAnsi" w:hAnsiTheme="minorHAnsi"/>
          <w:sz w:val="22"/>
          <w:szCs w:val="22"/>
        </w:rPr>
        <w:t xml:space="preserve"> Aust</w:t>
      </w:r>
      <w:r w:rsidRPr="00942DE0">
        <w:rPr>
          <w:rFonts w:asciiTheme="minorHAnsi" w:hAnsiTheme="minorHAnsi"/>
          <w:sz w:val="22"/>
          <w:szCs w:val="22"/>
        </w:rPr>
        <w:t>ralian Statistical Conference</w:t>
      </w:r>
      <w:r w:rsidR="00536162" w:rsidRPr="00942DE0">
        <w:rPr>
          <w:rFonts w:asciiTheme="minorHAnsi" w:hAnsiTheme="minorHAnsi"/>
          <w:sz w:val="22"/>
          <w:szCs w:val="22"/>
        </w:rPr>
        <w:t xml:space="preserve"> </w:t>
      </w:r>
    </w:p>
    <w:p w14:paraId="07BF8769" w14:textId="77777777" w:rsidR="00536162" w:rsidRPr="00942DE0" w:rsidRDefault="00F7508E">
      <w:pPr>
        <w:pStyle w:val="AAUTlisttext"/>
        <w:ind w:left="0" w:firstLin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1997-</w:t>
      </w:r>
      <w:r w:rsidRPr="00942DE0">
        <w:rPr>
          <w:rFonts w:asciiTheme="minorHAnsi" w:hAnsiTheme="minorHAnsi"/>
          <w:sz w:val="22"/>
          <w:szCs w:val="22"/>
        </w:rPr>
        <w:tab/>
        <w:t>School curriculum and assessment:</w:t>
      </w:r>
    </w:p>
    <w:p w14:paraId="59BA7932" w14:textId="77777777" w:rsidR="00942DE0" w:rsidRPr="00942DE0" w:rsidRDefault="00F7508E" w:rsidP="00F7508E">
      <w:pPr>
        <w:pStyle w:val="AAUTlisttext"/>
        <w:ind w:firstLin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ab/>
        <w:t xml:space="preserve">Member committees </w:t>
      </w:r>
      <w:proofErr w:type="spellStart"/>
      <w:r w:rsidRPr="00942DE0">
        <w:rPr>
          <w:rFonts w:asciiTheme="minorHAnsi" w:hAnsiTheme="minorHAnsi"/>
          <w:sz w:val="22"/>
          <w:szCs w:val="22"/>
        </w:rPr>
        <w:t>Maths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B, C, Core skills test, Scaling Anomalies. </w:t>
      </w:r>
    </w:p>
    <w:p w14:paraId="61C859E4" w14:textId="77777777" w:rsidR="00F7508E" w:rsidRPr="00942DE0" w:rsidRDefault="00F7508E" w:rsidP="00F7508E">
      <w:pPr>
        <w:pStyle w:val="AAUTlisttext"/>
        <w:ind w:firstLin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Chair Senior </w:t>
      </w:r>
      <w:proofErr w:type="spellStart"/>
      <w:r w:rsidRPr="00942DE0">
        <w:rPr>
          <w:rFonts w:asciiTheme="minorHAnsi" w:hAnsiTheme="minorHAnsi"/>
          <w:sz w:val="22"/>
          <w:szCs w:val="22"/>
        </w:rPr>
        <w:t>Maths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Committee. Consultant and writer P-10 syllabus statistics</w:t>
      </w:r>
    </w:p>
    <w:p w14:paraId="5E2D5ACA" w14:textId="77777777" w:rsidR="00120D73" w:rsidRPr="00942DE0" w:rsidRDefault="00F7508E" w:rsidP="00120D73">
      <w:pPr>
        <w:pStyle w:val="1"/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b/>
          <w:sz w:val="22"/>
          <w:szCs w:val="22"/>
        </w:rPr>
        <w:t>5</w:t>
      </w:r>
      <w:r w:rsidR="00120D73" w:rsidRPr="00942DE0">
        <w:rPr>
          <w:rFonts w:asciiTheme="minorHAnsi" w:hAnsiTheme="minorHAnsi"/>
          <w:b/>
          <w:sz w:val="22"/>
          <w:szCs w:val="22"/>
        </w:rPr>
        <w:t xml:space="preserve">. </w:t>
      </w:r>
      <w:r w:rsidR="008E6166" w:rsidRPr="00942DE0">
        <w:rPr>
          <w:rFonts w:asciiTheme="minorHAnsi" w:hAnsiTheme="minorHAnsi"/>
          <w:b/>
          <w:sz w:val="22"/>
          <w:szCs w:val="22"/>
        </w:rPr>
        <w:t xml:space="preserve">Academic </w:t>
      </w:r>
      <w:r w:rsidR="00120D73" w:rsidRPr="00942DE0">
        <w:rPr>
          <w:rFonts w:asciiTheme="minorHAnsi" w:hAnsiTheme="minorHAnsi"/>
          <w:b/>
          <w:sz w:val="22"/>
          <w:szCs w:val="22"/>
        </w:rPr>
        <w:t>consultancies</w:t>
      </w:r>
    </w:p>
    <w:p w14:paraId="0D00E4DB" w14:textId="77777777" w:rsidR="005A5A82" w:rsidRPr="00942DE0" w:rsidRDefault="008E6166" w:rsidP="00120D73">
      <w:pPr>
        <w:pStyle w:val="AAUTlisttext"/>
        <w:spacing w:before="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2015</w:t>
      </w:r>
      <w:r w:rsidRPr="00942DE0">
        <w:rPr>
          <w:rFonts w:asciiTheme="minorHAnsi" w:hAnsiTheme="minorHAnsi"/>
          <w:sz w:val="22"/>
          <w:szCs w:val="22"/>
        </w:rPr>
        <w:tab/>
        <w:t>Reviewer</w:t>
      </w:r>
      <w:r w:rsidR="005A5A82" w:rsidRPr="00942DE0">
        <w:rPr>
          <w:rFonts w:asciiTheme="minorHAnsi" w:hAnsiTheme="minorHAnsi"/>
          <w:sz w:val="22"/>
          <w:szCs w:val="22"/>
        </w:rPr>
        <w:t>, Mathematics and Analytics, Auckland Unive</w:t>
      </w:r>
      <w:r w:rsidRPr="00942DE0">
        <w:rPr>
          <w:rFonts w:asciiTheme="minorHAnsi" w:hAnsiTheme="minorHAnsi"/>
          <w:sz w:val="22"/>
          <w:szCs w:val="22"/>
        </w:rPr>
        <w:t>rsity of Technology.</w:t>
      </w:r>
    </w:p>
    <w:p w14:paraId="7658677E" w14:textId="77777777" w:rsidR="00120D73" w:rsidRPr="00942DE0" w:rsidRDefault="008E6166" w:rsidP="00120D73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2011-2013</w:t>
      </w:r>
      <w:r w:rsidRPr="00942DE0">
        <w:rPr>
          <w:rFonts w:asciiTheme="minorHAnsi" w:hAnsiTheme="minorHAnsi"/>
          <w:sz w:val="22"/>
          <w:szCs w:val="22"/>
        </w:rPr>
        <w:tab/>
        <w:t>Reviewer</w:t>
      </w:r>
      <w:r w:rsidR="00120D73" w:rsidRPr="00942DE0">
        <w:rPr>
          <w:rFonts w:asciiTheme="minorHAnsi" w:hAnsiTheme="minorHAnsi"/>
          <w:sz w:val="22"/>
          <w:szCs w:val="22"/>
        </w:rPr>
        <w:t>, Statistics working Party, University of Adelaide</w:t>
      </w:r>
    </w:p>
    <w:p w14:paraId="388746FB" w14:textId="77777777" w:rsidR="00120D73" w:rsidRPr="00942DE0" w:rsidRDefault="008E6166" w:rsidP="00120D73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2011</w:t>
      </w:r>
      <w:r w:rsidRPr="00942DE0">
        <w:rPr>
          <w:rFonts w:asciiTheme="minorHAnsi" w:hAnsiTheme="minorHAnsi"/>
          <w:sz w:val="22"/>
          <w:szCs w:val="22"/>
        </w:rPr>
        <w:tab/>
        <w:t>Reviewer,</w:t>
      </w:r>
      <w:r w:rsidR="00120D73" w:rsidRPr="00942DE0">
        <w:rPr>
          <w:rFonts w:asciiTheme="minorHAnsi" w:hAnsiTheme="minorHAnsi"/>
          <w:sz w:val="22"/>
          <w:szCs w:val="22"/>
        </w:rPr>
        <w:t xml:space="preserve"> introductory statistics teaching, UQ</w:t>
      </w:r>
    </w:p>
    <w:p w14:paraId="38BAEEEA" w14:textId="77777777" w:rsidR="00120D73" w:rsidRPr="00942DE0" w:rsidRDefault="00120D73" w:rsidP="00120D73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2010</w:t>
      </w:r>
      <w:r w:rsidRPr="00942DE0">
        <w:rPr>
          <w:rFonts w:asciiTheme="minorHAnsi" w:hAnsiTheme="minorHAnsi"/>
          <w:sz w:val="22"/>
          <w:szCs w:val="22"/>
        </w:rPr>
        <w:tab/>
        <w:t>Australian Mathematical Sciences</w:t>
      </w:r>
      <w:r w:rsidR="008E6166" w:rsidRPr="00942DE0">
        <w:rPr>
          <w:rFonts w:asciiTheme="minorHAnsi" w:hAnsiTheme="minorHAnsi"/>
          <w:sz w:val="22"/>
          <w:szCs w:val="22"/>
        </w:rPr>
        <w:t xml:space="preserve"> Institute consultant: </w:t>
      </w:r>
      <w:r w:rsidRPr="00942DE0">
        <w:rPr>
          <w:rFonts w:asciiTheme="minorHAnsi" w:hAnsiTheme="minorHAnsi"/>
          <w:sz w:val="22"/>
          <w:szCs w:val="22"/>
        </w:rPr>
        <w:t>statistics for teachers</w:t>
      </w:r>
    </w:p>
    <w:p w14:paraId="766C57C7" w14:textId="77777777" w:rsidR="00120D73" w:rsidRPr="00942DE0" w:rsidRDefault="008E6166" w:rsidP="00120D73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2010</w:t>
      </w:r>
      <w:r w:rsidRPr="00942DE0">
        <w:rPr>
          <w:rFonts w:asciiTheme="minorHAnsi" w:hAnsiTheme="minorHAnsi"/>
          <w:sz w:val="22"/>
          <w:szCs w:val="22"/>
        </w:rPr>
        <w:tab/>
      </w:r>
      <w:r w:rsidR="00120D73" w:rsidRPr="00942DE0">
        <w:rPr>
          <w:rFonts w:asciiTheme="minorHAnsi" w:hAnsiTheme="minorHAnsi"/>
          <w:sz w:val="22"/>
          <w:szCs w:val="22"/>
        </w:rPr>
        <w:t>Reviewer, Department of Applied Statistics and Finance, ANU</w:t>
      </w:r>
    </w:p>
    <w:p w14:paraId="35706627" w14:textId="77777777" w:rsidR="00120D73" w:rsidRPr="00942DE0" w:rsidRDefault="00120D73" w:rsidP="00120D73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2004-2011</w:t>
      </w:r>
      <w:r w:rsidRPr="00942DE0">
        <w:rPr>
          <w:rFonts w:asciiTheme="minorHAnsi" w:hAnsiTheme="minorHAnsi"/>
          <w:sz w:val="22"/>
          <w:szCs w:val="22"/>
        </w:rPr>
        <w:tab/>
        <w:t xml:space="preserve">Director, QUT </w:t>
      </w:r>
      <w:proofErr w:type="spellStart"/>
      <w:r w:rsidRPr="00942DE0">
        <w:rPr>
          <w:rFonts w:asciiTheme="minorHAnsi" w:hAnsiTheme="minorHAnsi"/>
          <w:sz w:val="22"/>
          <w:szCs w:val="22"/>
        </w:rPr>
        <w:t>Maths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Access Centre</w:t>
      </w:r>
      <w:r w:rsidR="008E6166" w:rsidRPr="00942DE0">
        <w:rPr>
          <w:rFonts w:asciiTheme="minorHAnsi" w:hAnsiTheme="minorHAnsi"/>
          <w:sz w:val="22"/>
          <w:szCs w:val="22"/>
        </w:rPr>
        <w:t xml:space="preserve"> (university-wide learning support)</w:t>
      </w:r>
    </w:p>
    <w:p w14:paraId="340BBF8F" w14:textId="77777777" w:rsidR="00120D73" w:rsidRPr="00942DE0" w:rsidRDefault="00120D73" w:rsidP="00120D73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lastRenderedPageBreak/>
        <w:t>2007-2010</w:t>
      </w:r>
      <w:r w:rsidRPr="00942DE0">
        <w:rPr>
          <w:rFonts w:asciiTheme="minorHAnsi" w:hAnsiTheme="minorHAnsi"/>
          <w:sz w:val="22"/>
          <w:szCs w:val="22"/>
        </w:rPr>
        <w:tab/>
        <w:t>Visiting Fellow, Loughborough University, UK</w:t>
      </w:r>
    </w:p>
    <w:p w14:paraId="41C09F2D" w14:textId="77777777" w:rsidR="00120D73" w:rsidRPr="00942DE0" w:rsidRDefault="008E6166" w:rsidP="00120D73">
      <w:pPr>
        <w:pStyle w:val="AAUTlisttext"/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2006</w:t>
      </w:r>
      <w:r w:rsidRPr="00942DE0">
        <w:rPr>
          <w:rFonts w:asciiTheme="minorHAnsi" w:hAnsiTheme="minorHAnsi"/>
          <w:sz w:val="22"/>
          <w:szCs w:val="22"/>
        </w:rPr>
        <w:tab/>
        <w:t>Reviewer,</w:t>
      </w:r>
      <w:r w:rsidR="00120D73" w:rsidRPr="00942DE0">
        <w:rPr>
          <w:rFonts w:asciiTheme="minorHAnsi" w:hAnsiTheme="minorHAnsi"/>
          <w:sz w:val="22"/>
          <w:szCs w:val="22"/>
        </w:rPr>
        <w:t xml:space="preserve"> Statistics Teaching, University of Newcastle</w:t>
      </w:r>
    </w:p>
    <w:p w14:paraId="15A74D1A" w14:textId="77777777" w:rsidR="00120D73" w:rsidRPr="00942DE0" w:rsidRDefault="008E6166" w:rsidP="00120D73">
      <w:pPr>
        <w:pStyle w:val="AAUTlisttext"/>
        <w:ind w:left="1440" w:hanging="1440"/>
        <w:rPr>
          <w:rFonts w:asciiTheme="minorHAnsi" w:hAnsiTheme="minorHAnsi"/>
          <w:sz w:val="22"/>
          <w:szCs w:val="22"/>
          <w:lang w:val="en-GB"/>
        </w:rPr>
      </w:pPr>
      <w:r w:rsidRPr="00942DE0">
        <w:rPr>
          <w:rFonts w:asciiTheme="minorHAnsi" w:hAnsiTheme="minorHAnsi"/>
          <w:sz w:val="22"/>
          <w:szCs w:val="22"/>
        </w:rPr>
        <w:t>2004</w:t>
      </w:r>
      <w:r w:rsidRPr="00942DE0">
        <w:rPr>
          <w:rFonts w:asciiTheme="minorHAnsi" w:hAnsiTheme="minorHAnsi"/>
          <w:sz w:val="22"/>
          <w:szCs w:val="22"/>
        </w:rPr>
        <w:tab/>
      </w:r>
      <w:r w:rsidR="00120D73" w:rsidRPr="00942DE0">
        <w:rPr>
          <w:rFonts w:asciiTheme="minorHAnsi" w:hAnsiTheme="minorHAnsi"/>
          <w:sz w:val="22"/>
          <w:szCs w:val="22"/>
        </w:rPr>
        <w:t>Review</w:t>
      </w:r>
      <w:r w:rsidRPr="00942DE0">
        <w:rPr>
          <w:rFonts w:asciiTheme="minorHAnsi" w:hAnsiTheme="minorHAnsi"/>
          <w:sz w:val="22"/>
          <w:szCs w:val="22"/>
        </w:rPr>
        <w:t>er,</w:t>
      </w:r>
      <w:r w:rsidR="00120D73" w:rsidRPr="00942DE0">
        <w:rPr>
          <w:rFonts w:asciiTheme="minorHAnsi" w:hAnsiTheme="minorHAnsi"/>
          <w:sz w:val="22"/>
          <w:szCs w:val="22"/>
        </w:rPr>
        <w:t xml:space="preserve"> Statistics, Swinburne University, </w:t>
      </w:r>
      <w:proofErr w:type="spellStart"/>
      <w:r w:rsidR="00120D73" w:rsidRPr="00942DE0">
        <w:rPr>
          <w:rFonts w:asciiTheme="minorHAnsi" w:hAnsiTheme="minorHAnsi"/>
          <w:sz w:val="22"/>
          <w:szCs w:val="22"/>
        </w:rPr>
        <w:t>Lilydale</w:t>
      </w:r>
      <w:proofErr w:type="spellEnd"/>
      <w:r w:rsidR="00120D73" w:rsidRPr="00942DE0">
        <w:rPr>
          <w:rFonts w:asciiTheme="minorHAnsi" w:hAnsiTheme="minorHAnsi"/>
          <w:sz w:val="22"/>
          <w:szCs w:val="22"/>
        </w:rPr>
        <w:t xml:space="preserve"> campus</w:t>
      </w:r>
    </w:p>
    <w:p w14:paraId="4E45AA6C" w14:textId="77777777" w:rsidR="00120D73" w:rsidRPr="00942DE0" w:rsidRDefault="008E6166" w:rsidP="00120D73">
      <w:pPr>
        <w:pStyle w:val="AAUTlisttext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2003</w:t>
      </w:r>
      <w:r w:rsidRPr="00942DE0">
        <w:rPr>
          <w:rFonts w:asciiTheme="minorHAnsi" w:hAnsiTheme="minorHAnsi"/>
          <w:sz w:val="22"/>
          <w:szCs w:val="22"/>
        </w:rPr>
        <w:tab/>
        <w:t>R</w:t>
      </w:r>
      <w:r w:rsidR="00EA6EC3">
        <w:rPr>
          <w:rFonts w:asciiTheme="minorHAnsi" w:hAnsiTheme="minorHAnsi"/>
          <w:sz w:val="22"/>
          <w:szCs w:val="22"/>
        </w:rPr>
        <w:t>eviewer,</w:t>
      </w:r>
      <w:r w:rsidR="00120D73" w:rsidRPr="00942DE0">
        <w:rPr>
          <w:rFonts w:asciiTheme="minorHAnsi" w:hAnsiTheme="minorHAnsi"/>
          <w:sz w:val="22"/>
          <w:szCs w:val="22"/>
        </w:rPr>
        <w:t xml:space="preserve"> ‘Teaching Statistics in Higher Education’, Royal Statistical </w:t>
      </w:r>
      <w:r w:rsidR="00EA6EC3">
        <w:rPr>
          <w:rFonts w:asciiTheme="minorHAnsi" w:hAnsiTheme="minorHAnsi"/>
          <w:sz w:val="22"/>
          <w:szCs w:val="22"/>
        </w:rPr>
        <w:t>Society</w:t>
      </w:r>
      <w:r w:rsidR="00120D73" w:rsidRPr="00942DE0">
        <w:rPr>
          <w:rFonts w:asciiTheme="minorHAnsi" w:hAnsiTheme="minorHAnsi"/>
          <w:sz w:val="22"/>
          <w:szCs w:val="22"/>
        </w:rPr>
        <w:t>, UK</w:t>
      </w:r>
    </w:p>
    <w:p w14:paraId="61A7D21D" w14:textId="77777777" w:rsidR="00120D73" w:rsidRPr="00942DE0" w:rsidRDefault="00120D73" w:rsidP="00120D73">
      <w:pPr>
        <w:pStyle w:val="AAUTlisttext"/>
        <w:tabs>
          <w:tab w:val="clear" w:pos="1417"/>
        </w:tabs>
        <w:ind w:left="1410" w:hanging="141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2001-2003 </w:t>
      </w:r>
      <w:r w:rsidRPr="00942DE0">
        <w:rPr>
          <w:rFonts w:asciiTheme="minorHAnsi" w:hAnsiTheme="minorHAnsi"/>
          <w:sz w:val="22"/>
          <w:szCs w:val="22"/>
        </w:rPr>
        <w:tab/>
        <w:t xml:space="preserve">Consultant, Higher Education Academy, UK </w:t>
      </w:r>
    </w:p>
    <w:p w14:paraId="7E349D6A" w14:textId="77777777" w:rsidR="00120D73" w:rsidRPr="00942DE0" w:rsidRDefault="008E6166" w:rsidP="00120D73">
      <w:pPr>
        <w:pStyle w:val="AAUTlisttext"/>
        <w:tabs>
          <w:tab w:val="clear" w:pos="1417"/>
        </w:tabs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2003</w:t>
      </w:r>
      <w:r w:rsidRPr="00942DE0">
        <w:rPr>
          <w:rFonts w:asciiTheme="minorHAnsi" w:hAnsiTheme="minorHAnsi"/>
          <w:sz w:val="22"/>
          <w:szCs w:val="22"/>
        </w:rPr>
        <w:tab/>
        <w:t xml:space="preserve">Reviewer, </w:t>
      </w:r>
      <w:r w:rsidR="00120D73" w:rsidRPr="00942DE0">
        <w:rPr>
          <w:rFonts w:asciiTheme="minorHAnsi" w:hAnsiTheme="minorHAnsi"/>
          <w:sz w:val="22"/>
          <w:szCs w:val="22"/>
        </w:rPr>
        <w:t>Mathematics and Statistics, Univ. of South Australia</w:t>
      </w:r>
    </w:p>
    <w:p w14:paraId="4387E784" w14:textId="77777777" w:rsidR="00120D73" w:rsidRPr="00942DE0" w:rsidRDefault="00120D73" w:rsidP="00120D73">
      <w:pPr>
        <w:pStyle w:val="AAUTlisttext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Visitin</w:t>
      </w:r>
      <w:r w:rsidR="008E6166" w:rsidRPr="00942DE0">
        <w:rPr>
          <w:rFonts w:asciiTheme="minorHAnsi" w:hAnsiTheme="minorHAnsi"/>
          <w:sz w:val="22"/>
          <w:szCs w:val="22"/>
        </w:rPr>
        <w:t>g Fellow</w:t>
      </w:r>
      <w:r w:rsidRPr="00942DE0">
        <w:rPr>
          <w:rFonts w:asciiTheme="minorHAnsi" w:hAnsiTheme="minorHAnsi"/>
          <w:sz w:val="22"/>
          <w:szCs w:val="22"/>
        </w:rPr>
        <w:t>, University of Glasgow.</w:t>
      </w:r>
    </w:p>
    <w:p w14:paraId="4FC97E1B" w14:textId="77777777" w:rsidR="00120D73" w:rsidRPr="00942DE0" w:rsidRDefault="00120D73" w:rsidP="00120D73">
      <w:pPr>
        <w:jc w:val="both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1992-1995</w:t>
      </w:r>
      <w:r w:rsidRPr="00942DE0">
        <w:rPr>
          <w:rFonts w:asciiTheme="minorHAnsi" w:hAnsiTheme="minorHAnsi"/>
          <w:sz w:val="22"/>
          <w:szCs w:val="22"/>
        </w:rPr>
        <w:tab/>
        <w:t>Member, Institutional Grants Committee, Australian Research Council</w:t>
      </w:r>
    </w:p>
    <w:p w14:paraId="7FF7B2C3" w14:textId="77777777" w:rsidR="00120D73" w:rsidRPr="00942DE0" w:rsidRDefault="00120D73" w:rsidP="00120D73">
      <w:pPr>
        <w:jc w:val="both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1992-1995 </w:t>
      </w:r>
      <w:r w:rsidRPr="00942DE0">
        <w:rPr>
          <w:rFonts w:asciiTheme="minorHAnsi" w:hAnsiTheme="minorHAnsi"/>
          <w:sz w:val="22"/>
          <w:szCs w:val="22"/>
        </w:rPr>
        <w:tab/>
        <w:t>Chair of review panels of Key C</w:t>
      </w:r>
      <w:r w:rsidR="008E6166" w:rsidRPr="00942DE0">
        <w:rPr>
          <w:rFonts w:asciiTheme="minorHAnsi" w:hAnsiTheme="minorHAnsi"/>
          <w:sz w:val="22"/>
          <w:szCs w:val="22"/>
        </w:rPr>
        <w:t>entres/Special Research Centres</w:t>
      </w:r>
    </w:p>
    <w:p w14:paraId="5C91E4B0" w14:textId="77777777" w:rsidR="003E2D54" w:rsidRPr="00942DE0" w:rsidRDefault="008E6166">
      <w:pPr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b/>
          <w:sz w:val="22"/>
          <w:szCs w:val="22"/>
        </w:rPr>
        <w:t>6</w:t>
      </w:r>
      <w:r w:rsidR="003E2D54" w:rsidRPr="00942DE0">
        <w:rPr>
          <w:rFonts w:asciiTheme="minorHAnsi" w:hAnsiTheme="minorHAnsi"/>
          <w:b/>
          <w:sz w:val="22"/>
          <w:szCs w:val="22"/>
        </w:rPr>
        <w:t>. Publications</w:t>
      </w:r>
    </w:p>
    <w:p w14:paraId="63FF2BE5" w14:textId="77777777" w:rsidR="002904AA" w:rsidRPr="00942DE0" w:rsidRDefault="002904AA" w:rsidP="0037468B">
      <w:pPr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b/>
          <w:sz w:val="22"/>
          <w:szCs w:val="22"/>
        </w:rPr>
        <w:t>Books</w:t>
      </w:r>
    </w:p>
    <w:p w14:paraId="4F43E8FA" w14:textId="77777777" w:rsidR="00A4346B" w:rsidRPr="00942DE0" w:rsidRDefault="00A4346B" w:rsidP="002904AA">
      <w:pPr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MacGillivray, H.L., Martin, M. and Phillips, B. (2014) (eds) </w:t>
      </w:r>
      <w:r w:rsidRPr="00942DE0">
        <w:rPr>
          <w:rFonts w:asciiTheme="minorHAnsi" w:hAnsiTheme="minorHAnsi"/>
          <w:i/>
          <w:sz w:val="22"/>
          <w:szCs w:val="22"/>
        </w:rPr>
        <w:t>Topics from Australian Conferences on Teaching Statistics: OZCOTS 2008-2012.</w:t>
      </w:r>
      <w:r w:rsidRPr="00942DE0">
        <w:rPr>
          <w:rFonts w:asciiTheme="minorHAnsi" w:hAnsiTheme="minorHAnsi"/>
          <w:sz w:val="22"/>
          <w:szCs w:val="22"/>
        </w:rPr>
        <w:t xml:space="preserve"> Springer Proceedings in Mathematics and Statistics 81, DOI 10.1007/978-1-4939-0603-1_1© Springer </w:t>
      </w:r>
      <w:proofErr w:type="spellStart"/>
      <w:r w:rsidRPr="00942DE0">
        <w:rPr>
          <w:rFonts w:asciiTheme="minorHAnsi" w:hAnsiTheme="minorHAnsi"/>
          <w:sz w:val="22"/>
          <w:szCs w:val="22"/>
        </w:rPr>
        <w:t>Science+Business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Media, New York. (418pp)</w:t>
      </w:r>
    </w:p>
    <w:p w14:paraId="7B4D912A" w14:textId="77777777" w:rsidR="002904AA" w:rsidRPr="00942DE0" w:rsidRDefault="002904AA" w:rsidP="002904AA">
      <w:pPr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5A5A82" w:rsidRPr="00942DE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A5A82" w:rsidRPr="00942DE0">
        <w:rPr>
          <w:rFonts w:asciiTheme="minorHAnsi" w:hAnsiTheme="minorHAnsi"/>
          <w:sz w:val="22"/>
          <w:szCs w:val="22"/>
        </w:rPr>
        <w:t>Utts</w:t>
      </w:r>
      <w:proofErr w:type="spellEnd"/>
      <w:r w:rsidR="005A5A82" w:rsidRPr="00942DE0">
        <w:rPr>
          <w:rFonts w:asciiTheme="minorHAnsi" w:hAnsiTheme="minorHAnsi"/>
          <w:sz w:val="22"/>
          <w:szCs w:val="22"/>
        </w:rPr>
        <w:t>, J. a</w:t>
      </w:r>
      <w:r w:rsidR="00782BE7" w:rsidRPr="00942DE0">
        <w:rPr>
          <w:rFonts w:asciiTheme="minorHAnsi" w:hAnsiTheme="minorHAnsi"/>
          <w:sz w:val="22"/>
          <w:szCs w:val="22"/>
        </w:rPr>
        <w:t xml:space="preserve">nd </w:t>
      </w:r>
      <w:proofErr w:type="spellStart"/>
      <w:r w:rsidR="00782BE7" w:rsidRPr="00942DE0">
        <w:rPr>
          <w:rFonts w:asciiTheme="minorHAnsi" w:hAnsiTheme="minorHAnsi"/>
          <w:sz w:val="22"/>
          <w:szCs w:val="22"/>
        </w:rPr>
        <w:t>Heckard</w:t>
      </w:r>
      <w:proofErr w:type="spellEnd"/>
      <w:r w:rsidR="00782BE7" w:rsidRPr="00942DE0">
        <w:rPr>
          <w:rFonts w:asciiTheme="minorHAnsi" w:hAnsiTheme="minorHAnsi"/>
          <w:sz w:val="22"/>
          <w:szCs w:val="22"/>
        </w:rPr>
        <w:t xml:space="preserve">, R. </w:t>
      </w:r>
      <w:r w:rsidR="00651799" w:rsidRPr="00942DE0">
        <w:rPr>
          <w:rFonts w:asciiTheme="minorHAnsi" w:hAnsiTheme="minorHAnsi"/>
          <w:sz w:val="22"/>
          <w:szCs w:val="22"/>
        </w:rPr>
        <w:t>(2014</w:t>
      </w:r>
      <w:r w:rsidR="00670D02" w:rsidRPr="00942DE0">
        <w:rPr>
          <w:rFonts w:asciiTheme="minorHAnsi" w:hAnsiTheme="minorHAnsi"/>
          <w:sz w:val="22"/>
          <w:szCs w:val="22"/>
        </w:rPr>
        <w:t>)</w:t>
      </w:r>
      <w:r w:rsidR="00651799" w:rsidRPr="00942DE0">
        <w:rPr>
          <w:rFonts w:asciiTheme="minorHAnsi" w:hAnsiTheme="minorHAnsi"/>
          <w:sz w:val="22"/>
          <w:szCs w:val="22"/>
        </w:rPr>
        <w:t xml:space="preserve"> </w:t>
      </w:r>
      <w:r w:rsidR="00651799" w:rsidRPr="00942DE0">
        <w:rPr>
          <w:rFonts w:asciiTheme="minorHAnsi" w:hAnsiTheme="minorHAnsi"/>
          <w:i/>
          <w:sz w:val="22"/>
          <w:szCs w:val="22"/>
        </w:rPr>
        <w:t>Mind on Statistics</w:t>
      </w:r>
      <w:r w:rsidR="00651799" w:rsidRPr="00942DE0">
        <w:rPr>
          <w:rFonts w:asciiTheme="minorHAnsi" w:hAnsiTheme="minorHAnsi"/>
          <w:sz w:val="22"/>
          <w:szCs w:val="22"/>
        </w:rPr>
        <w:t xml:space="preserve"> (Australia and New Zealand 2</w:t>
      </w:r>
      <w:r w:rsidR="00651799" w:rsidRPr="00942DE0">
        <w:rPr>
          <w:rFonts w:asciiTheme="minorHAnsi" w:hAnsiTheme="minorHAnsi"/>
          <w:sz w:val="22"/>
          <w:szCs w:val="22"/>
          <w:vertAlign w:val="superscript"/>
        </w:rPr>
        <w:t>nd</w:t>
      </w:r>
      <w:r w:rsidR="00651799" w:rsidRPr="00942D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51799" w:rsidRPr="00942DE0">
        <w:rPr>
          <w:rFonts w:asciiTheme="minorHAnsi" w:hAnsiTheme="minorHAnsi"/>
          <w:sz w:val="22"/>
          <w:szCs w:val="22"/>
        </w:rPr>
        <w:t>edn</w:t>
      </w:r>
      <w:proofErr w:type="spellEnd"/>
      <w:r w:rsidR="00651799" w:rsidRPr="00942DE0">
        <w:rPr>
          <w:rFonts w:asciiTheme="minorHAnsi" w:hAnsiTheme="minorHAnsi"/>
          <w:sz w:val="22"/>
          <w:szCs w:val="22"/>
        </w:rPr>
        <w:t>)</w:t>
      </w:r>
      <w:r w:rsidR="00782BE7" w:rsidRPr="00942DE0">
        <w:rPr>
          <w:rFonts w:asciiTheme="minorHAnsi" w:hAnsiTheme="minorHAnsi"/>
          <w:sz w:val="22"/>
          <w:szCs w:val="22"/>
        </w:rPr>
        <w:t>.</w:t>
      </w:r>
      <w:r w:rsidRPr="00942DE0">
        <w:rPr>
          <w:rFonts w:asciiTheme="minorHAnsi" w:hAnsiTheme="minorHAnsi"/>
          <w:sz w:val="22"/>
          <w:szCs w:val="22"/>
        </w:rPr>
        <w:t xml:space="preserve"> Cengage Lea</w:t>
      </w:r>
      <w:r w:rsidR="002E5D46" w:rsidRPr="00942DE0">
        <w:rPr>
          <w:rFonts w:asciiTheme="minorHAnsi" w:hAnsiTheme="minorHAnsi"/>
          <w:sz w:val="22"/>
          <w:szCs w:val="22"/>
        </w:rPr>
        <w:t>rnin</w:t>
      </w:r>
      <w:r w:rsidR="00782BE7" w:rsidRPr="00942DE0">
        <w:rPr>
          <w:rFonts w:asciiTheme="minorHAnsi" w:hAnsiTheme="minorHAnsi"/>
          <w:sz w:val="22"/>
          <w:szCs w:val="22"/>
        </w:rPr>
        <w:t>g Australia (65</w:t>
      </w:r>
      <w:r w:rsidR="002E5D46" w:rsidRPr="00942DE0">
        <w:rPr>
          <w:rFonts w:asciiTheme="minorHAnsi" w:hAnsiTheme="minorHAnsi"/>
          <w:sz w:val="22"/>
          <w:szCs w:val="22"/>
        </w:rPr>
        <w:t>0pp</w:t>
      </w:r>
      <w:r w:rsidRPr="00942DE0">
        <w:rPr>
          <w:rFonts w:asciiTheme="minorHAnsi" w:hAnsiTheme="minorHAnsi"/>
          <w:sz w:val="22"/>
          <w:szCs w:val="22"/>
        </w:rPr>
        <w:t>)</w:t>
      </w:r>
    </w:p>
    <w:p w14:paraId="69C6E9FF" w14:textId="77777777" w:rsidR="00782BE7" w:rsidRPr="00942DE0" w:rsidRDefault="00782BE7" w:rsidP="002904AA">
      <w:pPr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MacGillivray, H.L. and </w:t>
      </w:r>
      <w:proofErr w:type="spellStart"/>
      <w:r w:rsidRPr="00942DE0">
        <w:rPr>
          <w:rFonts w:asciiTheme="minorHAnsi" w:hAnsiTheme="minorHAnsi"/>
          <w:sz w:val="22"/>
          <w:szCs w:val="22"/>
        </w:rPr>
        <w:t>Petocz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, P. (2013) </w:t>
      </w:r>
      <w:r w:rsidRPr="00942DE0">
        <w:rPr>
          <w:rFonts w:asciiTheme="minorHAnsi" w:hAnsiTheme="minorHAnsi"/>
          <w:i/>
          <w:sz w:val="22"/>
          <w:szCs w:val="22"/>
        </w:rPr>
        <w:t>Statistics &amp; Probability for the Australian Curriculum Years 7&amp;8</w:t>
      </w:r>
      <w:r w:rsidRPr="00942DE0">
        <w:rPr>
          <w:rFonts w:asciiTheme="minorHAnsi" w:hAnsiTheme="minorHAnsi"/>
          <w:sz w:val="22"/>
          <w:szCs w:val="22"/>
        </w:rPr>
        <w:t>. Cambridge University Press, Melbourne, Australia</w:t>
      </w:r>
    </w:p>
    <w:p w14:paraId="0F0BD1A7" w14:textId="77777777" w:rsidR="00782BE7" w:rsidRPr="00942DE0" w:rsidRDefault="00782BE7" w:rsidP="00782BE7">
      <w:pPr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MacGillivray, H.L. and </w:t>
      </w:r>
      <w:proofErr w:type="spellStart"/>
      <w:r w:rsidRPr="00942DE0">
        <w:rPr>
          <w:rFonts w:asciiTheme="minorHAnsi" w:hAnsiTheme="minorHAnsi"/>
          <w:sz w:val="22"/>
          <w:szCs w:val="22"/>
        </w:rPr>
        <w:t>Petocz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, P. (2013) </w:t>
      </w:r>
      <w:r w:rsidRPr="00942DE0">
        <w:rPr>
          <w:rFonts w:asciiTheme="minorHAnsi" w:hAnsiTheme="minorHAnsi"/>
          <w:i/>
          <w:sz w:val="22"/>
          <w:szCs w:val="22"/>
        </w:rPr>
        <w:t>Statistics &amp; Probability for the Australian Curriculum Years 9&amp;10</w:t>
      </w:r>
      <w:r w:rsidRPr="00942DE0">
        <w:rPr>
          <w:rFonts w:asciiTheme="minorHAnsi" w:hAnsiTheme="minorHAnsi"/>
          <w:sz w:val="22"/>
          <w:szCs w:val="22"/>
        </w:rPr>
        <w:t>. Cambridge University Press, Melbourne.</w:t>
      </w:r>
    </w:p>
    <w:p w14:paraId="5376AA5D" w14:textId="77777777" w:rsidR="00EA18A6" w:rsidRPr="00942DE0" w:rsidRDefault="00EA18A6" w:rsidP="00EA18A6">
      <w:pPr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MacGillivray, </w:t>
      </w:r>
      <w:proofErr w:type="gramStart"/>
      <w:r w:rsidRPr="00942DE0">
        <w:rPr>
          <w:rFonts w:asciiTheme="minorHAnsi" w:hAnsiTheme="minorHAnsi"/>
          <w:sz w:val="22"/>
          <w:szCs w:val="22"/>
        </w:rPr>
        <w:t>H.L.(</w:t>
      </w:r>
      <w:proofErr w:type="gramEnd"/>
      <w:r w:rsidRPr="00942DE0">
        <w:rPr>
          <w:rFonts w:asciiTheme="minorHAnsi" w:hAnsiTheme="minorHAnsi"/>
          <w:sz w:val="22"/>
          <w:szCs w:val="22"/>
        </w:rPr>
        <w:t xml:space="preserve">2004) </w:t>
      </w:r>
      <w:r w:rsidRPr="00942DE0">
        <w:rPr>
          <w:rFonts w:asciiTheme="minorHAnsi" w:hAnsiTheme="minorHAnsi"/>
          <w:i/>
          <w:sz w:val="22"/>
          <w:szCs w:val="22"/>
        </w:rPr>
        <w:t>Data Analysis: introductory methods in context</w:t>
      </w:r>
      <w:r w:rsidRPr="00942DE0">
        <w:rPr>
          <w:rFonts w:asciiTheme="minorHAnsi" w:hAnsiTheme="minorHAnsi"/>
          <w:sz w:val="22"/>
          <w:szCs w:val="22"/>
        </w:rPr>
        <w:t>, Pearson Education Australia, Sydney.</w:t>
      </w:r>
    </w:p>
    <w:p w14:paraId="0A72A28E" w14:textId="77777777" w:rsidR="00EA18A6" w:rsidRPr="00942DE0" w:rsidRDefault="00EA18A6" w:rsidP="00EA18A6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MacGillivray, H.L. and Hayes, C. (1998) </w:t>
      </w:r>
      <w:r w:rsidRPr="00942DE0">
        <w:rPr>
          <w:rFonts w:asciiTheme="minorHAnsi" w:hAnsiTheme="minorHAnsi"/>
          <w:i/>
          <w:sz w:val="22"/>
          <w:szCs w:val="22"/>
        </w:rPr>
        <w:t xml:space="preserve">Practical Development of Statistical Understanding: a </w:t>
      </w:r>
      <w:proofErr w:type="gramStart"/>
      <w:r w:rsidRPr="00942DE0">
        <w:rPr>
          <w:rFonts w:asciiTheme="minorHAnsi" w:hAnsiTheme="minorHAnsi"/>
          <w:i/>
          <w:sz w:val="22"/>
          <w:szCs w:val="22"/>
        </w:rPr>
        <w:t>project based</w:t>
      </w:r>
      <w:proofErr w:type="gramEnd"/>
      <w:r w:rsidRPr="00942DE0">
        <w:rPr>
          <w:rFonts w:asciiTheme="minorHAnsi" w:hAnsiTheme="minorHAnsi"/>
          <w:i/>
          <w:sz w:val="22"/>
          <w:szCs w:val="22"/>
        </w:rPr>
        <w:t xml:space="preserve"> approach</w:t>
      </w:r>
      <w:r w:rsidRPr="00942DE0">
        <w:rPr>
          <w:rFonts w:asciiTheme="minorHAnsi" w:hAnsiTheme="minorHAnsi"/>
          <w:sz w:val="22"/>
          <w:szCs w:val="22"/>
        </w:rPr>
        <w:t>, QUT press, Brisbane.</w:t>
      </w:r>
    </w:p>
    <w:p w14:paraId="6AD2E339" w14:textId="77777777" w:rsidR="000708BF" w:rsidRPr="00942DE0" w:rsidRDefault="008E6166" w:rsidP="0037468B">
      <w:pPr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B</w:t>
      </w:r>
      <w:r w:rsidR="000708BF" w:rsidRPr="00942DE0">
        <w:rPr>
          <w:rFonts w:asciiTheme="minorHAnsi" w:hAnsiTheme="minorHAnsi"/>
          <w:b/>
          <w:sz w:val="22"/>
          <w:szCs w:val="22"/>
        </w:rPr>
        <w:t>ook chapters</w:t>
      </w:r>
    </w:p>
    <w:p w14:paraId="3763E00B" w14:textId="77777777" w:rsidR="008B3545" w:rsidRPr="00942DE0" w:rsidRDefault="00075286" w:rsidP="008B3545">
      <w:pPr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  <w:lang w:val="en-GB"/>
        </w:rPr>
        <w:t>Gibbons, K. a</w:t>
      </w:r>
      <w:r w:rsidR="008C0D51" w:rsidRPr="00942DE0">
        <w:rPr>
          <w:rFonts w:asciiTheme="minorHAnsi" w:hAnsiTheme="minorHAnsi"/>
          <w:sz w:val="22"/>
          <w:szCs w:val="22"/>
          <w:lang w:val="en-GB"/>
        </w:rPr>
        <w:t xml:space="preserve">nd MacGillivray, H.L. (2014) </w:t>
      </w:r>
      <w:r w:rsidR="008C0D51" w:rsidRPr="00942DE0">
        <w:rPr>
          <w:rFonts w:asciiTheme="minorHAnsi" w:hAnsiTheme="minorHAnsi"/>
          <w:i/>
          <w:sz w:val="22"/>
          <w:szCs w:val="22"/>
          <w:lang w:val="en-GB"/>
        </w:rPr>
        <w:t>Education for a workplace statistician</w:t>
      </w:r>
      <w:r w:rsidR="008C0D51" w:rsidRPr="00942DE0">
        <w:rPr>
          <w:rFonts w:asciiTheme="minorHAnsi" w:hAnsiTheme="minorHAnsi"/>
          <w:sz w:val="22"/>
          <w:szCs w:val="22"/>
          <w:lang w:val="en-GB"/>
        </w:rPr>
        <w:t xml:space="preserve">. In </w:t>
      </w:r>
      <w:r w:rsidR="008C0D51" w:rsidRPr="00942DE0">
        <w:rPr>
          <w:rFonts w:asciiTheme="minorHAnsi" w:hAnsiTheme="minorHAnsi"/>
          <w:sz w:val="22"/>
          <w:szCs w:val="22"/>
        </w:rPr>
        <w:t xml:space="preserve">MacGillivray, H.L., Martin, M. and Phillips, B. (2014) (eds) </w:t>
      </w:r>
      <w:r w:rsidR="008C0D51" w:rsidRPr="00942DE0">
        <w:rPr>
          <w:rFonts w:asciiTheme="minorHAnsi" w:hAnsiTheme="minorHAnsi"/>
          <w:i/>
          <w:sz w:val="22"/>
          <w:szCs w:val="22"/>
        </w:rPr>
        <w:t>Topics from Australian Conferences on Teaching Statistics: OZCOTS 2008-2012</w:t>
      </w:r>
      <w:r w:rsidR="008B3545" w:rsidRPr="00942DE0">
        <w:rPr>
          <w:rFonts w:asciiTheme="minorHAnsi" w:hAnsiTheme="minorHAnsi"/>
          <w:i/>
          <w:sz w:val="22"/>
          <w:szCs w:val="22"/>
        </w:rPr>
        <w:t xml:space="preserve">, </w:t>
      </w:r>
      <w:r w:rsidR="008B3545" w:rsidRPr="00942DE0">
        <w:rPr>
          <w:rFonts w:asciiTheme="minorHAnsi" w:hAnsiTheme="minorHAnsi"/>
          <w:sz w:val="22"/>
          <w:szCs w:val="22"/>
        </w:rPr>
        <w:t>(pp267-294)</w:t>
      </w:r>
      <w:r w:rsidR="008B3545" w:rsidRPr="00942DE0">
        <w:rPr>
          <w:rFonts w:asciiTheme="minorHAnsi" w:hAnsiTheme="minorHAnsi"/>
          <w:i/>
          <w:sz w:val="22"/>
          <w:szCs w:val="22"/>
        </w:rPr>
        <w:t xml:space="preserve"> </w:t>
      </w:r>
      <w:r w:rsidR="008C0D51" w:rsidRPr="00942DE0">
        <w:rPr>
          <w:rFonts w:asciiTheme="minorHAnsi" w:hAnsiTheme="minorHAnsi"/>
          <w:sz w:val="22"/>
          <w:szCs w:val="22"/>
        </w:rPr>
        <w:t xml:space="preserve">Springer </w:t>
      </w:r>
      <w:proofErr w:type="spellStart"/>
      <w:r w:rsidR="008C0D51" w:rsidRPr="00942DE0">
        <w:rPr>
          <w:rFonts w:asciiTheme="minorHAnsi" w:hAnsiTheme="minorHAnsi"/>
          <w:sz w:val="22"/>
          <w:szCs w:val="22"/>
        </w:rPr>
        <w:t>Science+Business</w:t>
      </w:r>
      <w:proofErr w:type="spellEnd"/>
      <w:r w:rsidR="008C0D51" w:rsidRPr="00942DE0">
        <w:rPr>
          <w:rFonts w:asciiTheme="minorHAnsi" w:hAnsiTheme="minorHAnsi"/>
          <w:sz w:val="22"/>
          <w:szCs w:val="22"/>
        </w:rPr>
        <w:t xml:space="preserve"> M</w:t>
      </w:r>
      <w:r w:rsidR="008B3545" w:rsidRPr="00942DE0">
        <w:rPr>
          <w:rFonts w:asciiTheme="minorHAnsi" w:hAnsiTheme="minorHAnsi"/>
          <w:sz w:val="22"/>
          <w:szCs w:val="22"/>
        </w:rPr>
        <w:t>edia, LLC, New York.</w:t>
      </w:r>
    </w:p>
    <w:p w14:paraId="0D96D3DA" w14:textId="77777777" w:rsidR="002904AA" w:rsidRPr="00942DE0" w:rsidRDefault="002904AA" w:rsidP="002904AA">
      <w:pPr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  <w:lang w:val="en-GB"/>
        </w:rPr>
        <w:t xml:space="preserve">MacGillivray, H.L. (2010) </w:t>
      </w:r>
      <w:r w:rsidRPr="00942DE0">
        <w:rPr>
          <w:rFonts w:asciiTheme="minorHAnsi" w:hAnsiTheme="minorHAnsi"/>
          <w:i/>
          <w:sz w:val="22"/>
          <w:szCs w:val="22"/>
          <w:lang w:val="en-GB"/>
        </w:rPr>
        <w:t>Assessment for learning that reflects the variety in statistics</w:t>
      </w:r>
      <w:r w:rsidRPr="00942DE0">
        <w:rPr>
          <w:rFonts w:asciiTheme="minorHAnsi" w:hAnsiTheme="minorHAnsi"/>
          <w:sz w:val="22"/>
          <w:szCs w:val="22"/>
          <w:lang w:val="en-GB"/>
        </w:rPr>
        <w:t xml:space="preserve">, In Bidgood, P., Hunt, N. and Jolliffe, F. (eds) </w:t>
      </w:r>
      <w:r w:rsidRPr="00942DE0">
        <w:rPr>
          <w:rFonts w:asciiTheme="minorHAnsi" w:hAnsiTheme="minorHAnsi"/>
          <w:i/>
          <w:sz w:val="22"/>
          <w:szCs w:val="22"/>
          <w:lang w:val="en-GB"/>
        </w:rPr>
        <w:t>Assessment Methods in Statistical Education. An International Perspective</w:t>
      </w:r>
      <w:r w:rsidRPr="00942DE0">
        <w:rPr>
          <w:rFonts w:asciiTheme="minorHAnsi" w:hAnsiTheme="minorHAnsi"/>
          <w:sz w:val="22"/>
          <w:szCs w:val="22"/>
          <w:lang w:val="en-GB"/>
        </w:rPr>
        <w:t>, (pp21-34). Chichester, UK: Wiley.</w:t>
      </w:r>
    </w:p>
    <w:p w14:paraId="6E49FB1B" w14:textId="77777777" w:rsidR="000708BF" w:rsidRPr="00942DE0" w:rsidRDefault="000708BF" w:rsidP="000708BF">
      <w:pPr>
        <w:ind w:left="142" w:hanging="142"/>
        <w:rPr>
          <w:rFonts w:asciiTheme="minorHAnsi" w:hAnsiTheme="minorHAnsi"/>
          <w:sz w:val="22"/>
          <w:szCs w:val="22"/>
          <w:lang w:val="en-GB"/>
        </w:rPr>
      </w:pPr>
      <w:r w:rsidRPr="00942DE0">
        <w:rPr>
          <w:rFonts w:asciiTheme="minorHAnsi" w:hAnsiTheme="minorHAnsi"/>
          <w:sz w:val="22"/>
          <w:szCs w:val="22"/>
          <w:lang w:val="en-GB"/>
        </w:rPr>
        <w:t>MacGillivray, H.L. and Mendoza, L.</w:t>
      </w:r>
      <w:r w:rsidR="00311F8C" w:rsidRPr="00942DE0">
        <w:rPr>
          <w:rFonts w:asciiTheme="minorHAnsi" w:hAnsiTheme="minorHAnsi"/>
          <w:sz w:val="22"/>
          <w:szCs w:val="22"/>
          <w:lang w:val="en-GB"/>
        </w:rPr>
        <w:t xml:space="preserve"> (2011)</w:t>
      </w:r>
      <w:r w:rsidRPr="00942DE0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  <w:lang w:val="en-GB"/>
        </w:rPr>
        <w:t>Teaching</w:t>
      </w:r>
      <w:r w:rsidR="00311F8C" w:rsidRPr="00942DE0">
        <w:rPr>
          <w:rFonts w:asciiTheme="minorHAnsi" w:hAnsiTheme="minorHAnsi"/>
          <w:i/>
          <w:sz w:val="22"/>
          <w:szCs w:val="22"/>
          <w:lang w:val="en-GB"/>
        </w:rPr>
        <w:t xml:space="preserve"> statistical thinking</w:t>
      </w:r>
      <w:r w:rsidRPr="00942DE0">
        <w:rPr>
          <w:rFonts w:asciiTheme="minorHAnsi" w:hAnsiTheme="minorHAnsi"/>
          <w:i/>
          <w:sz w:val="22"/>
          <w:szCs w:val="22"/>
          <w:lang w:val="en-GB"/>
        </w:rPr>
        <w:t xml:space="preserve"> through </w:t>
      </w:r>
      <w:r w:rsidR="00311F8C" w:rsidRPr="00942DE0">
        <w:rPr>
          <w:rFonts w:asciiTheme="minorHAnsi" w:hAnsiTheme="minorHAnsi"/>
          <w:i/>
          <w:sz w:val="22"/>
          <w:szCs w:val="22"/>
          <w:lang w:val="en-GB"/>
        </w:rPr>
        <w:t>investigative projects</w:t>
      </w:r>
      <w:r w:rsidRPr="00942DE0">
        <w:rPr>
          <w:rFonts w:asciiTheme="minorHAnsi" w:hAnsiTheme="minorHAnsi"/>
          <w:sz w:val="22"/>
          <w:szCs w:val="22"/>
          <w:lang w:val="en-GB"/>
        </w:rPr>
        <w:t xml:space="preserve"> In </w:t>
      </w:r>
      <w:proofErr w:type="spellStart"/>
      <w:r w:rsidRPr="00942DE0">
        <w:rPr>
          <w:rFonts w:asciiTheme="minorHAnsi" w:hAnsiTheme="minorHAnsi"/>
          <w:sz w:val="22"/>
          <w:szCs w:val="22"/>
          <w:lang w:val="en-GB"/>
        </w:rPr>
        <w:t>Batanero</w:t>
      </w:r>
      <w:proofErr w:type="spellEnd"/>
      <w:r w:rsidRPr="00942DE0">
        <w:rPr>
          <w:rFonts w:asciiTheme="minorHAnsi" w:hAnsiTheme="minorHAnsi"/>
          <w:sz w:val="22"/>
          <w:szCs w:val="22"/>
          <w:lang w:val="en-GB"/>
        </w:rPr>
        <w:t xml:space="preserve">, C., Burrill, G., </w:t>
      </w:r>
      <w:r w:rsidR="00311F8C" w:rsidRPr="00942DE0">
        <w:rPr>
          <w:rFonts w:asciiTheme="minorHAnsi" w:hAnsiTheme="minorHAnsi"/>
          <w:sz w:val="22"/>
          <w:szCs w:val="22"/>
          <w:lang w:val="en-GB"/>
        </w:rPr>
        <w:t xml:space="preserve">and Reading, C. </w:t>
      </w:r>
      <w:r w:rsidRPr="00942DE0">
        <w:rPr>
          <w:rFonts w:asciiTheme="minorHAnsi" w:hAnsiTheme="minorHAnsi"/>
          <w:sz w:val="22"/>
          <w:szCs w:val="22"/>
          <w:lang w:val="en-GB"/>
        </w:rPr>
        <w:t xml:space="preserve">(eds) </w:t>
      </w:r>
      <w:r w:rsidRPr="00942DE0">
        <w:rPr>
          <w:rFonts w:asciiTheme="minorHAnsi" w:hAnsiTheme="minorHAnsi"/>
          <w:i/>
          <w:sz w:val="22"/>
          <w:szCs w:val="22"/>
        </w:rPr>
        <w:t>Teaching Statistics in School Mathematics - Challenges for Teaching and Teacher Education</w:t>
      </w:r>
      <w:r w:rsidRPr="00942DE0">
        <w:rPr>
          <w:rFonts w:asciiTheme="minorHAnsi" w:hAnsiTheme="minorHAnsi"/>
          <w:i/>
          <w:sz w:val="22"/>
          <w:szCs w:val="22"/>
          <w:lang w:val="en-GB"/>
        </w:rPr>
        <w:t>,</w:t>
      </w:r>
      <w:r w:rsidR="00311F8C" w:rsidRPr="00942DE0">
        <w:rPr>
          <w:rFonts w:asciiTheme="minorHAnsi" w:hAnsiTheme="minorHAnsi"/>
          <w:sz w:val="22"/>
          <w:szCs w:val="22"/>
          <w:lang w:val="en-GB"/>
        </w:rPr>
        <w:t xml:space="preserve"> a joint ICMI/IASE Study</w:t>
      </w:r>
      <w:r w:rsidR="008B3545" w:rsidRPr="00942DE0">
        <w:rPr>
          <w:rFonts w:asciiTheme="minorHAnsi" w:hAnsiTheme="minorHAnsi"/>
          <w:sz w:val="22"/>
          <w:szCs w:val="22"/>
          <w:lang w:val="en-GB"/>
        </w:rPr>
        <w:t xml:space="preserve"> (pp 109-120). </w:t>
      </w:r>
      <w:r w:rsidR="008B3545" w:rsidRPr="00942DE0">
        <w:rPr>
          <w:rFonts w:asciiTheme="minorHAnsi" w:hAnsiTheme="minorHAnsi"/>
          <w:sz w:val="22"/>
          <w:szCs w:val="22"/>
        </w:rPr>
        <w:t xml:space="preserve">Springer </w:t>
      </w:r>
      <w:proofErr w:type="spellStart"/>
      <w:r w:rsidR="008B3545" w:rsidRPr="00942DE0">
        <w:rPr>
          <w:rFonts w:asciiTheme="minorHAnsi" w:hAnsiTheme="minorHAnsi"/>
          <w:sz w:val="22"/>
          <w:szCs w:val="22"/>
        </w:rPr>
        <w:t>Science+Business</w:t>
      </w:r>
      <w:proofErr w:type="spellEnd"/>
      <w:r w:rsidR="008B3545" w:rsidRPr="00942DE0">
        <w:rPr>
          <w:rFonts w:asciiTheme="minorHAnsi" w:hAnsiTheme="minorHAnsi"/>
          <w:sz w:val="22"/>
          <w:szCs w:val="22"/>
        </w:rPr>
        <w:t xml:space="preserve"> Media, B. V. 2011</w:t>
      </w:r>
    </w:p>
    <w:p w14:paraId="27331B65" w14:textId="77777777" w:rsidR="00884492" w:rsidRPr="00942DE0" w:rsidRDefault="00884492" w:rsidP="00942DE0">
      <w:pPr>
        <w:pStyle w:val="1"/>
        <w:shd w:val="clear" w:color="auto" w:fill="FFFFFF"/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King, R. And MacGillivray, H. L. (2011) </w:t>
      </w:r>
      <w:r w:rsidRPr="00942DE0">
        <w:rPr>
          <w:rFonts w:asciiTheme="minorHAnsi" w:hAnsiTheme="minorHAnsi"/>
          <w:i/>
          <w:sz w:val="22"/>
          <w:szCs w:val="22"/>
        </w:rPr>
        <w:t>Fitting the generalized lambda distribution with location and scale-free shape functionals,</w:t>
      </w:r>
      <w:r w:rsidRPr="00942DE0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942DE0">
        <w:rPr>
          <w:rFonts w:asciiTheme="minorHAnsi" w:hAnsiTheme="minorHAnsi"/>
          <w:sz w:val="22"/>
          <w:szCs w:val="22"/>
        </w:rPr>
        <w:t>Zaven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E. </w:t>
      </w:r>
      <w:proofErr w:type="spellStart"/>
      <w:r w:rsidRPr="00942DE0">
        <w:rPr>
          <w:rFonts w:asciiTheme="minorHAnsi" w:hAnsiTheme="minorHAnsi"/>
          <w:sz w:val="22"/>
          <w:szCs w:val="22"/>
        </w:rPr>
        <w:t>Karian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and Edward J. </w:t>
      </w:r>
      <w:proofErr w:type="spellStart"/>
      <w:r w:rsidRPr="00942DE0">
        <w:rPr>
          <w:rFonts w:asciiTheme="minorHAnsi" w:hAnsiTheme="minorHAnsi"/>
          <w:sz w:val="22"/>
          <w:szCs w:val="22"/>
        </w:rPr>
        <w:t>Dudewicz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, (eds) </w:t>
      </w:r>
      <w:r w:rsidRPr="00942DE0">
        <w:rPr>
          <w:rFonts w:asciiTheme="minorHAnsi" w:hAnsiTheme="minorHAnsi"/>
          <w:i/>
          <w:sz w:val="22"/>
          <w:szCs w:val="22"/>
        </w:rPr>
        <w:t>Handbook of fitting statistical distributions with R</w:t>
      </w:r>
      <w:r w:rsidRPr="00942DE0">
        <w:rPr>
          <w:rFonts w:asciiTheme="minorHAnsi" w:hAnsiTheme="minorHAnsi"/>
          <w:sz w:val="22"/>
          <w:szCs w:val="22"/>
        </w:rPr>
        <w:t xml:space="preserve"> (pp.415-</w:t>
      </w:r>
      <w:proofErr w:type="gramStart"/>
      <w:r w:rsidRPr="00942DE0">
        <w:rPr>
          <w:rFonts w:asciiTheme="minorHAnsi" w:hAnsiTheme="minorHAnsi"/>
          <w:sz w:val="22"/>
          <w:szCs w:val="22"/>
        </w:rPr>
        <w:t>432 )</w:t>
      </w:r>
      <w:proofErr w:type="gramEnd"/>
      <w:r w:rsidRPr="00942DE0">
        <w:rPr>
          <w:rFonts w:asciiTheme="minorHAnsi" w:hAnsiTheme="minorHAnsi"/>
          <w:sz w:val="22"/>
          <w:szCs w:val="22"/>
        </w:rPr>
        <w:t xml:space="preserve"> CRC Press</w:t>
      </w:r>
    </w:p>
    <w:p w14:paraId="6EAEAA69" w14:textId="77777777" w:rsidR="0037468B" w:rsidRPr="00942DE0" w:rsidRDefault="00EA18A6" w:rsidP="0037468B">
      <w:pPr>
        <w:rPr>
          <w:rFonts w:asciiTheme="minorHAnsi" w:hAnsiTheme="minorHAnsi"/>
          <w:b/>
          <w:sz w:val="22"/>
          <w:szCs w:val="22"/>
        </w:rPr>
      </w:pPr>
      <w:r w:rsidRPr="00942DE0">
        <w:rPr>
          <w:rFonts w:asciiTheme="minorHAnsi" w:hAnsiTheme="minorHAnsi"/>
          <w:b/>
          <w:sz w:val="22"/>
          <w:szCs w:val="22"/>
        </w:rPr>
        <w:t>Selected refereed/invited publications/keynotes (from over 100)</w:t>
      </w:r>
    </w:p>
    <w:p w14:paraId="3DCC6B3E" w14:textId="77777777" w:rsidR="00942DE0" w:rsidRPr="00942DE0" w:rsidRDefault="00942DE0" w:rsidP="00942DE0">
      <w:pPr>
        <w:ind w:left="1440" w:hanging="14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i/>
          <w:sz w:val="22"/>
          <w:szCs w:val="22"/>
        </w:rPr>
        <w:t>Education for a workplace statistician.</w:t>
      </w:r>
      <w:r w:rsidRPr="00942DE0">
        <w:rPr>
          <w:rFonts w:asciiTheme="minorHAnsi" w:hAnsiTheme="minorHAnsi"/>
          <w:sz w:val="22"/>
          <w:szCs w:val="22"/>
        </w:rPr>
        <w:t xml:space="preserve"> Japan Statistical Conference, Kyoto, March 2014.</w:t>
      </w:r>
    </w:p>
    <w:p w14:paraId="663AEEFB" w14:textId="77777777" w:rsidR="00942DE0" w:rsidRPr="00942DE0" w:rsidRDefault="00942DE0" w:rsidP="00942DE0">
      <w:pPr>
        <w:ind w:left="397" w:hanging="397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i/>
          <w:sz w:val="22"/>
          <w:szCs w:val="22"/>
        </w:rPr>
        <w:t xml:space="preserve">Developing statistical thinking capabilities for postgraduates across disciplines. </w:t>
      </w:r>
      <w:r w:rsidRPr="00942DE0">
        <w:rPr>
          <w:rFonts w:asciiTheme="minorHAnsi" w:hAnsiTheme="minorHAnsi"/>
          <w:sz w:val="22"/>
          <w:szCs w:val="22"/>
        </w:rPr>
        <w:t xml:space="preserve">SAS Inc, Tokyo, March 2014. </w:t>
      </w:r>
    </w:p>
    <w:p w14:paraId="7DEEFBA1" w14:textId="77777777" w:rsidR="00670D02" w:rsidRPr="00942DE0" w:rsidRDefault="00670D02" w:rsidP="00942DE0">
      <w:pPr>
        <w:ind w:left="397" w:hanging="397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 and Croft, A. C.</w:t>
      </w:r>
      <w:r w:rsidR="007A388F" w:rsidRPr="00942DE0">
        <w:rPr>
          <w:rFonts w:asciiTheme="minorHAnsi" w:hAnsiTheme="minorHAnsi"/>
          <w:sz w:val="22"/>
          <w:szCs w:val="22"/>
        </w:rPr>
        <w:t xml:space="preserve"> (2011)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 xml:space="preserve">Understanding Evaluation of Learning Support in Mathematics and Statistics. </w:t>
      </w:r>
      <w:proofErr w:type="spellStart"/>
      <w:r w:rsidRPr="00942DE0">
        <w:rPr>
          <w:rFonts w:asciiTheme="minorHAnsi" w:hAnsiTheme="minorHAnsi"/>
          <w:sz w:val="22"/>
          <w:szCs w:val="22"/>
        </w:rPr>
        <w:t>IJMest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</w:t>
      </w:r>
      <w:r w:rsidR="007A388F" w:rsidRPr="00942DE0">
        <w:rPr>
          <w:rFonts w:asciiTheme="minorHAnsi" w:hAnsiTheme="minorHAnsi"/>
          <w:sz w:val="22"/>
          <w:szCs w:val="22"/>
        </w:rPr>
        <w:t>42 (2), 189-212</w:t>
      </w:r>
    </w:p>
    <w:p w14:paraId="543857A2" w14:textId="77777777" w:rsidR="004A4415" w:rsidRPr="00942DE0" w:rsidRDefault="004A4415" w:rsidP="004A4415">
      <w:pPr>
        <w:ind w:left="397" w:hanging="397"/>
        <w:rPr>
          <w:rFonts w:asciiTheme="minorHAnsi" w:hAnsiTheme="minorHAnsi"/>
          <w:sz w:val="22"/>
          <w:szCs w:val="22"/>
          <w:lang w:val="en-US"/>
        </w:rPr>
      </w:pPr>
      <w:r w:rsidRPr="00942DE0">
        <w:rPr>
          <w:rFonts w:asciiTheme="minorHAnsi" w:hAnsiTheme="minorHAnsi"/>
          <w:sz w:val="22"/>
          <w:szCs w:val="22"/>
        </w:rPr>
        <w:t xml:space="preserve">Forster, M. and MacGillivray, H.L. (2010). </w:t>
      </w:r>
      <w:r w:rsidRPr="00942DE0">
        <w:rPr>
          <w:rFonts w:asciiTheme="minorHAnsi" w:hAnsiTheme="minorHAnsi"/>
          <w:i/>
          <w:sz w:val="22"/>
          <w:szCs w:val="22"/>
        </w:rPr>
        <w:t>Student discovery projects in data analysis</w:t>
      </w:r>
      <w:r w:rsidRPr="00942DE0">
        <w:rPr>
          <w:rFonts w:asciiTheme="minorHAnsi" w:hAnsiTheme="minorHAnsi"/>
          <w:sz w:val="22"/>
          <w:szCs w:val="22"/>
        </w:rPr>
        <w:t>. In Reading, C. (ed) The Proceedings IASE/ISI</w:t>
      </w:r>
      <w:r w:rsidRPr="00942DE0">
        <w:rPr>
          <w:rFonts w:asciiTheme="minorHAnsi" w:hAnsiTheme="minorHAnsi"/>
          <w:i/>
          <w:sz w:val="22"/>
          <w:szCs w:val="22"/>
        </w:rPr>
        <w:t xml:space="preserve"> </w:t>
      </w:r>
      <w:r w:rsidRPr="00942DE0">
        <w:rPr>
          <w:rFonts w:asciiTheme="minorHAnsi" w:hAnsiTheme="minorHAnsi"/>
          <w:sz w:val="22"/>
          <w:szCs w:val="22"/>
        </w:rPr>
        <w:t xml:space="preserve">8th International Conference on Teaching Statistics, Ljubljana: </w:t>
      </w:r>
      <w:r w:rsidRPr="00942DE0">
        <w:rPr>
          <w:rFonts w:asciiTheme="minorHAnsi" w:hAnsiTheme="minorHAnsi"/>
          <w:sz w:val="22"/>
          <w:szCs w:val="22"/>
          <w:lang w:val="en-US"/>
        </w:rPr>
        <w:t xml:space="preserve">ISI, </w:t>
      </w:r>
      <w:proofErr w:type="spellStart"/>
      <w:r w:rsidRPr="00942DE0">
        <w:rPr>
          <w:rFonts w:asciiTheme="minorHAnsi" w:hAnsiTheme="minorHAnsi"/>
          <w:sz w:val="22"/>
          <w:szCs w:val="22"/>
          <w:lang w:val="en-US"/>
        </w:rPr>
        <w:t>Voorburg</w:t>
      </w:r>
      <w:proofErr w:type="spellEnd"/>
      <w:r w:rsidRPr="00942DE0">
        <w:rPr>
          <w:rFonts w:asciiTheme="minorHAnsi" w:hAnsiTheme="minorHAnsi"/>
          <w:sz w:val="22"/>
          <w:szCs w:val="22"/>
          <w:lang w:val="en-US"/>
        </w:rPr>
        <w:t>, The Netherlands</w:t>
      </w:r>
      <w:r w:rsidR="0000106E" w:rsidRPr="00942DE0">
        <w:rPr>
          <w:rFonts w:asciiTheme="minorHAnsi" w:hAnsiTheme="minorHAnsi"/>
          <w:sz w:val="22"/>
          <w:szCs w:val="22"/>
          <w:lang w:val="en-US"/>
        </w:rPr>
        <w:t xml:space="preserve">. </w:t>
      </w:r>
      <w:hyperlink r:id="rId7" w:history="1">
        <w:r w:rsidR="00404C97" w:rsidRPr="00942DE0">
          <w:rPr>
            <w:rStyle w:val="a7"/>
            <w:rFonts w:asciiTheme="minorHAnsi" w:hAnsiTheme="minorHAnsi"/>
            <w:sz w:val="22"/>
            <w:szCs w:val="22"/>
            <w:lang w:val="en-US"/>
          </w:rPr>
          <w:t>http://icots.net/8/cd/pdfs/invited/ICOTS8_4G2_FORSTER.pdf</w:t>
        </w:r>
      </w:hyperlink>
      <w:r w:rsidR="00404C97" w:rsidRPr="00942DE0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0106E" w:rsidRPr="00942DE0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1086BD58" w14:textId="77777777" w:rsidR="004A4415" w:rsidRPr="00942DE0" w:rsidRDefault="004A4415" w:rsidP="004A4415">
      <w:pPr>
        <w:ind w:left="397" w:hanging="397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MacGillivray, H.L. (2009) </w:t>
      </w:r>
      <w:r w:rsidRPr="00942DE0">
        <w:rPr>
          <w:rFonts w:asciiTheme="minorHAnsi" w:hAnsiTheme="minorHAnsi"/>
          <w:i/>
          <w:sz w:val="22"/>
          <w:szCs w:val="22"/>
        </w:rPr>
        <w:t>Learning support and students studying mathematics and statistics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2DE0">
        <w:rPr>
          <w:rFonts w:asciiTheme="minorHAnsi" w:hAnsiTheme="minorHAnsi"/>
          <w:sz w:val="22"/>
          <w:szCs w:val="22"/>
        </w:rPr>
        <w:t>IJMest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40 (4), 455-472</w:t>
      </w:r>
    </w:p>
    <w:p w14:paraId="1C1A8421" w14:textId="77777777" w:rsidR="002A1767" w:rsidRPr="00942DE0" w:rsidRDefault="002A1767" w:rsidP="002A1767">
      <w:pPr>
        <w:ind w:left="397" w:hanging="397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King, R. and MacGillivray, H.L. (2007) </w:t>
      </w:r>
      <w:r w:rsidRPr="00942DE0">
        <w:rPr>
          <w:rFonts w:asciiTheme="minorHAnsi" w:hAnsiTheme="minorHAnsi"/>
          <w:i/>
          <w:sz w:val="22"/>
          <w:szCs w:val="22"/>
        </w:rPr>
        <w:t>Fitting the generalised lambda distribution with location and scale-free shape functionals</w:t>
      </w:r>
      <w:r w:rsidR="00EA6EC3">
        <w:rPr>
          <w:rFonts w:asciiTheme="minorHAnsi" w:hAnsiTheme="minorHAnsi"/>
          <w:sz w:val="22"/>
          <w:szCs w:val="22"/>
        </w:rPr>
        <w:t>, Amer J</w:t>
      </w:r>
      <w:r w:rsidRPr="00942DE0">
        <w:rPr>
          <w:rFonts w:asciiTheme="minorHAnsi" w:hAnsiTheme="minorHAnsi"/>
          <w:sz w:val="22"/>
          <w:szCs w:val="22"/>
        </w:rPr>
        <w:t xml:space="preserve"> Mathematical and Management Sciences 27 (3/4), 441-460</w:t>
      </w:r>
    </w:p>
    <w:p w14:paraId="404BB171" w14:textId="77777777" w:rsidR="00E56C17" w:rsidRPr="00942DE0" w:rsidRDefault="00E56C17" w:rsidP="009C6034">
      <w:pPr>
        <w:ind w:left="340" w:hanging="340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Wilson</w:t>
      </w:r>
      <w:r w:rsidR="002A1767" w:rsidRPr="00942DE0">
        <w:rPr>
          <w:rFonts w:asciiTheme="minorHAnsi" w:hAnsiTheme="minorHAnsi"/>
          <w:sz w:val="22"/>
          <w:szCs w:val="22"/>
        </w:rPr>
        <w:t>, T.M.</w:t>
      </w:r>
      <w:r w:rsidRPr="00942DE0">
        <w:rPr>
          <w:rFonts w:asciiTheme="minorHAnsi" w:hAnsiTheme="minorHAnsi"/>
          <w:sz w:val="22"/>
          <w:szCs w:val="22"/>
        </w:rPr>
        <w:t xml:space="preserve"> and </w:t>
      </w:r>
      <w:r w:rsidR="002A1767" w:rsidRPr="00942DE0">
        <w:rPr>
          <w:rFonts w:asciiTheme="minorHAnsi" w:hAnsiTheme="minorHAnsi"/>
          <w:sz w:val="22"/>
          <w:szCs w:val="22"/>
        </w:rPr>
        <w:t>MacGillivray, H.L.</w:t>
      </w:r>
      <w:r w:rsidR="00BA1CE4" w:rsidRPr="00942DE0">
        <w:rPr>
          <w:rFonts w:asciiTheme="minorHAnsi" w:hAnsiTheme="minorHAnsi"/>
          <w:sz w:val="22"/>
          <w:szCs w:val="22"/>
        </w:rPr>
        <w:t xml:space="preserve"> (2007)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>Counting on the basics: mathematical skills amongst tertiary entrants</w:t>
      </w:r>
      <w:r w:rsidR="00BA1CE4" w:rsidRPr="00942DE0">
        <w:rPr>
          <w:rFonts w:asciiTheme="minorHAnsi" w:hAnsiTheme="minorHAnsi"/>
          <w:sz w:val="22"/>
          <w:szCs w:val="22"/>
        </w:rPr>
        <w:t>,</w:t>
      </w:r>
      <w:r w:rsidR="009C6034" w:rsidRPr="00942D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42DE0">
        <w:rPr>
          <w:rFonts w:asciiTheme="minorHAnsi" w:hAnsiTheme="minorHAnsi"/>
          <w:sz w:val="22"/>
          <w:szCs w:val="22"/>
        </w:rPr>
        <w:t>IJMest</w:t>
      </w:r>
      <w:proofErr w:type="spellEnd"/>
      <w:r w:rsidRPr="00942DE0">
        <w:rPr>
          <w:rFonts w:asciiTheme="minorHAnsi" w:hAnsiTheme="minorHAnsi"/>
          <w:sz w:val="22"/>
          <w:szCs w:val="22"/>
        </w:rPr>
        <w:t xml:space="preserve"> 38(1), 19-41</w:t>
      </w:r>
    </w:p>
    <w:p w14:paraId="32E31285" w14:textId="77777777" w:rsidR="005B657A" w:rsidRPr="00942DE0" w:rsidRDefault="002A1767" w:rsidP="005B657A">
      <w:pPr>
        <w:rPr>
          <w:rFonts w:asciiTheme="minorHAnsi" w:hAnsiTheme="minorHAnsi"/>
          <w:i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lastRenderedPageBreak/>
        <w:t xml:space="preserve">MacGillivray, </w:t>
      </w:r>
      <w:proofErr w:type="gramStart"/>
      <w:r w:rsidRPr="00942DE0">
        <w:rPr>
          <w:rFonts w:asciiTheme="minorHAnsi" w:hAnsiTheme="minorHAnsi"/>
          <w:sz w:val="22"/>
          <w:szCs w:val="22"/>
        </w:rPr>
        <w:t>H.L.</w:t>
      </w:r>
      <w:r w:rsidR="00EC79E9" w:rsidRPr="00942DE0">
        <w:rPr>
          <w:rFonts w:asciiTheme="minorHAnsi" w:hAnsiTheme="minorHAnsi"/>
          <w:sz w:val="22"/>
          <w:szCs w:val="22"/>
        </w:rPr>
        <w:t>(</w:t>
      </w:r>
      <w:proofErr w:type="gramEnd"/>
      <w:r w:rsidR="00EC79E9" w:rsidRPr="00942DE0">
        <w:rPr>
          <w:rFonts w:asciiTheme="minorHAnsi" w:hAnsiTheme="minorHAnsi"/>
          <w:sz w:val="22"/>
          <w:szCs w:val="22"/>
        </w:rPr>
        <w:t>2006)</w:t>
      </w:r>
      <w:r w:rsidR="005B657A" w:rsidRPr="00942DE0">
        <w:rPr>
          <w:rFonts w:asciiTheme="minorHAnsi" w:hAnsiTheme="minorHAnsi"/>
          <w:sz w:val="22"/>
          <w:szCs w:val="22"/>
        </w:rPr>
        <w:t xml:space="preserve"> </w:t>
      </w:r>
      <w:r w:rsidR="005B657A" w:rsidRPr="00942DE0">
        <w:rPr>
          <w:rFonts w:asciiTheme="minorHAnsi" w:hAnsiTheme="minorHAnsi"/>
          <w:i/>
          <w:sz w:val="22"/>
          <w:szCs w:val="22"/>
        </w:rPr>
        <w:t xml:space="preserve">Using data, student experiences and collaboration in developing </w:t>
      </w:r>
    </w:p>
    <w:p w14:paraId="4C4A4352" w14:textId="77777777" w:rsidR="0013570C" w:rsidRPr="00942DE0" w:rsidRDefault="005B657A" w:rsidP="005B657A">
      <w:pPr>
        <w:ind w:left="288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i/>
          <w:sz w:val="22"/>
          <w:szCs w:val="22"/>
        </w:rPr>
        <w:t xml:space="preserve">probabilistic reasoning at the introductory tertiary level, </w:t>
      </w:r>
      <w:r w:rsidR="0096651B" w:rsidRPr="00942DE0">
        <w:rPr>
          <w:rFonts w:asciiTheme="minorHAnsi" w:hAnsiTheme="minorHAnsi"/>
          <w:sz w:val="22"/>
          <w:szCs w:val="22"/>
        </w:rPr>
        <w:t>In Rossman, A. and</w:t>
      </w:r>
      <w:r w:rsidR="00942DE0" w:rsidRPr="00942DE0">
        <w:rPr>
          <w:rFonts w:asciiTheme="minorHAnsi" w:hAnsiTheme="minorHAnsi"/>
          <w:sz w:val="22"/>
          <w:szCs w:val="22"/>
        </w:rPr>
        <w:t xml:space="preserve"> Chance, B. (eds) Proc</w:t>
      </w:r>
      <w:r w:rsidR="0096651B" w:rsidRPr="00942DE0">
        <w:rPr>
          <w:rFonts w:asciiTheme="minorHAnsi" w:hAnsiTheme="minorHAnsi"/>
          <w:sz w:val="22"/>
          <w:szCs w:val="22"/>
        </w:rPr>
        <w:t xml:space="preserve"> IASE/ISI</w:t>
      </w:r>
      <w:r w:rsidR="00EC79E9" w:rsidRPr="00942DE0">
        <w:rPr>
          <w:rFonts w:asciiTheme="minorHAnsi" w:hAnsiTheme="minorHAnsi"/>
          <w:i/>
          <w:sz w:val="22"/>
          <w:szCs w:val="22"/>
        </w:rPr>
        <w:t xml:space="preserve"> </w:t>
      </w:r>
      <w:r w:rsidRPr="00942DE0">
        <w:rPr>
          <w:rFonts w:asciiTheme="minorHAnsi" w:hAnsiTheme="minorHAnsi"/>
          <w:sz w:val="22"/>
          <w:szCs w:val="22"/>
        </w:rPr>
        <w:t>7th International Conference on Teaching Statistics</w:t>
      </w:r>
      <w:r w:rsidR="00EC79E9" w:rsidRPr="00942DE0">
        <w:rPr>
          <w:rFonts w:asciiTheme="minorHAnsi" w:hAnsiTheme="minorHAnsi"/>
          <w:sz w:val="22"/>
          <w:szCs w:val="22"/>
        </w:rPr>
        <w:t xml:space="preserve">, </w:t>
      </w:r>
      <w:r w:rsidR="0096651B" w:rsidRPr="00942DE0">
        <w:rPr>
          <w:rFonts w:asciiTheme="minorHAnsi" w:hAnsiTheme="minorHAnsi"/>
          <w:sz w:val="22"/>
          <w:szCs w:val="22"/>
        </w:rPr>
        <w:t xml:space="preserve">Brazil: </w:t>
      </w:r>
      <w:r w:rsidR="00942DE0" w:rsidRPr="00942DE0">
        <w:rPr>
          <w:rFonts w:asciiTheme="minorHAnsi" w:hAnsiTheme="minorHAnsi"/>
          <w:sz w:val="22"/>
          <w:szCs w:val="22"/>
          <w:lang w:val="en-US"/>
        </w:rPr>
        <w:t xml:space="preserve">ISI, </w:t>
      </w:r>
      <w:proofErr w:type="spellStart"/>
      <w:r w:rsidR="00942DE0" w:rsidRPr="00942DE0">
        <w:rPr>
          <w:rFonts w:asciiTheme="minorHAnsi" w:hAnsiTheme="minorHAnsi"/>
          <w:sz w:val="22"/>
          <w:szCs w:val="22"/>
          <w:lang w:val="en-US"/>
        </w:rPr>
        <w:t>Voorburg</w:t>
      </w:r>
      <w:proofErr w:type="spellEnd"/>
      <w:r w:rsidR="00942DE0" w:rsidRPr="00942DE0">
        <w:rPr>
          <w:rFonts w:asciiTheme="minorHAnsi" w:hAnsiTheme="minorHAnsi"/>
          <w:sz w:val="22"/>
          <w:szCs w:val="22"/>
          <w:lang w:val="en-US"/>
        </w:rPr>
        <w:t>.</w:t>
      </w:r>
    </w:p>
    <w:p w14:paraId="580573CF" w14:textId="77777777" w:rsidR="005B657A" w:rsidRPr="00942DE0" w:rsidRDefault="003162C0" w:rsidP="005B657A">
      <w:pPr>
        <w:ind w:left="288"/>
        <w:rPr>
          <w:rFonts w:asciiTheme="minorHAnsi" w:hAnsiTheme="minorHAnsi"/>
          <w:sz w:val="22"/>
          <w:szCs w:val="22"/>
        </w:rPr>
      </w:pPr>
      <w:hyperlink r:id="rId8" w:history="1">
        <w:r w:rsidR="0013570C" w:rsidRPr="00942DE0">
          <w:rPr>
            <w:rStyle w:val="a7"/>
            <w:rFonts w:asciiTheme="minorHAnsi" w:hAnsiTheme="minorHAnsi"/>
            <w:sz w:val="22"/>
            <w:szCs w:val="22"/>
          </w:rPr>
          <w:t>http://iase-web.org/documents/papers/icots7/6B4_MACG.pdf</w:t>
        </w:r>
      </w:hyperlink>
      <w:r w:rsidR="0013570C" w:rsidRPr="00942DE0">
        <w:rPr>
          <w:rFonts w:asciiTheme="minorHAnsi" w:hAnsiTheme="minorHAnsi"/>
          <w:sz w:val="22"/>
          <w:szCs w:val="22"/>
        </w:rPr>
        <w:t xml:space="preserve"> </w:t>
      </w:r>
      <w:r w:rsidR="0000106E" w:rsidRPr="00942DE0">
        <w:rPr>
          <w:rFonts w:asciiTheme="minorHAnsi" w:hAnsiTheme="minorHAnsi"/>
          <w:sz w:val="22"/>
          <w:szCs w:val="22"/>
        </w:rPr>
        <w:t xml:space="preserve"> </w:t>
      </w:r>
    </w:p>
    <w:p w14:paraId="6438AFED" w14:textId="77777777" w:rsidR="005B657A" w:rsidRPr="00942DE0" w:rsidRDefault="002A1767" w:rsidP="009C6034">
      <w:pPr>
        <w:ind w:left="340" w:hanging="340"/>
        <w:rPr>
          <w:rFonts w:asciiTheme="minorHAnsi" w:hAnsiTheme="minorHAnsi"/>
          <w:sz w:val="22"/>
          <w:szCs w:val="22"/>
          <w:lang w:val="en-US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EC79E9" w:rsidRPr="00942DE0">
        <w:rPr>
          <w:rFonts w:asciiTheme="minorHAnsi" w:hAnsiTheme="minorHAnsi"/>
          <w:sz w:val="22"/>
          <w:szCs w:val="22"/>
        </w:rPr>
        <w:t>(2005)</w:t>
      </w:r>
      <w:r w:rsidR="005B657A" w:rsidRPr="00942DE0">
        <w:rPr>
          <w:rFonts w:asciiTheme="minorHAnsi" w:hAnsiTheme="minorHAnsi"/>
          <w:sz w:val="22"/>
          <w:szCs w:val="22"/>
        </w:rPr>
        <w:t xml:space="preserve"> </w:t>
      </w:r>
      <w:r w:rsidR="005B657A" w:rsidRPr="00942DE0">
        <w:rPr>
          <w:rFonts w:asciiTheme="minorHAnsi" w:hAnsiTheme="minorHAnsi"/>
          <w:i/>
          <w:sz w:val="22"/>
          <w:szCs w:val="22"/>
        </w:rPr>
        <w:t>Helping students find their statistical voices</w:t>
      </w:r>
      <w:r w:rsidR="00EC79E9" w:rsidRPr="00942DE0">
        <w:rPr>
          <w:rFonts w:asciiTheme="minorHAnsi" w:hAnsiTheme="minorHAnsi"/>
          <w:sz w:val="22"/>
          <w:szCs w:val="22"/>
        </w:rPr>
        <w:t>,</w:t>
      </w:r>
      <w:r w:rsidR="004B39D4" w:rsidRPr="00942DE0">
        <w:rPr>
          <w:rFonts w:asciiTheme="minorHAnsi" w:hAnsiTheme="minorHAnsi"/>
          <w:sz w:val="22"/>
          <w:szCs w:val="22"/>
        </w:rPr>
        <w:t xml:space="preserve"> </w:t>
      </w:r>
      <w:r w:rsidR="004B39D4" w:rsidRPr="00942DE0">
        <w:rPr>
          <w:rFonts w:asciiTheme="minorHAnsi" w:hAnsiTheme="minorHAnsi"/>
          <w:sz w:val="22"/>
          <w:szCs w:val="22"/>
          <w:lang w:val="en-US"/>
        </w:rPr>
        <w:t>In Weldon, L. and Phillips, B</w:t>
      </w:r>
      <w:r w:rsidR="00942DE0" w:rsidRPr="00942DE0">
        <w:rPr>
          <w:rFonts w:asciiTheme="minorHAnsi" w:hAnsiTheme="minorHAnsi"/>
          <w:sz w:val="22"/>
          <w:szCs w:val="22"/>
          <w:lang w:val="en-US"/>
        </w:rPr>
        <w:t>. (Eds.) Proc</w:t>
      </w:r>
      <w:r w:rsidR="004B39D4" w:rsidRPr="00942DE0">
        <w:rPr>
          <w:rFonts w:asciiTheme="minorHAnsi" w:hAnsiTheme="minorHAnsi"/>
          <w:sz w:val="22"/>
          <w:szCs w:val="22"/>
          <w:lang w:val="en-US"/>
        </w:rPr>
        <w:t xml:space="preserve"> ISI / IASE Satellite on Statistics Education and the Communication of Statistics, Sydney: ISI, </w:t>
      </w:r>
      <w:proofErr w:type="spellStart"/>
      <w:r w:rsidR="004B39D4" w:rsidRPr="00942DE0">
        <w:rPr>
          <w:rFonts w:asciiTheme="minorHAnsi" w:hAnsiTheme="minorHAnsi"/>
          <w:sz w:val="22"/>
          <w:szCs w:val="22"/>
          <w:lang w:val="en-US"/>
        </w:rPr>
        <w:t>Voorburg</w:t>
      </w:r>
      <w:proofErr w:type="spellEnd"/>
      <w:r w:rsidR="004B39D4" w:rsidRPr="00942DE0">
        <w:rPr>
          <w:rFonts w:asciiTheme="minorHAnsi" w:hAnsiTheme="minorHAnsi"/>
          <w:sz w:val="22"/>
          <w:szCs w:val="22"/>
          <w:lang w:val="en-US"/>
        </w:rPr>
        <w:t xml:space="preserve">, The Netherlands </w:t>
      </w:r>
      <w:hyperlink r:id="rId9" w:history="1">
        <w:r w:rsidR="0000106E" w:rsidRPr="00942DE0">
          <w:rPr>
            <w:rStyle w:val="a7"/>
            <w:rFonts w:asciiTheme="minorHAnsi" w:hAnsiTheme="minorHAnsi"/>
            <w:sz w:val="22"/>
            <w:szCs w:val="22"/>
            <w:lang w:val="en-US"/>
          </w:rPr>
          <w:t>http://www.stat.auckland.ac.nz/~iase/publications.php?show=14</w:t>
        </w:r>
      </w:hyperlink>
      <w:r w:rsidR="0000106E" w:rsidRPr="00942DE0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6DC20E3B" w14:textId="77777777" w:rsidR="003E2D54" w:rsidRPr="00942DE0" w:rsidRDefault="002A1767" w:rsidP="003E2D54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3E2D54" w:rsidRPr="00942DE0">
        <w:rPr>
          <w:rFonts w:asciiTheme="minorHAnsi" w:hAnsiTheme="minorHAnsi"/>
          <w:sz w:val="22"/>
          <w:szCs w:val="22"/>
        </w:rPr>
        <w:t xml:space="preserve"> and </w:t>
      </w:r>
      <w:r w:rsidRPr="00942DE0">
        <w:rPr>
          <w:rFonts w:asciiTheme="minorHAnsi" w:hAnsiTheme="minorHAnsi"/>
          <w:sz w:val="22"/>
          <w:szCs w:val="22"/>
        </w:rPr>
        <w:t>Cuthbert, R.</w:t>
      </w:r>
      <w:r w:rsidR="0096651B" w:rsidRPr="00942DE0">
        <w:rPr>
          <w:rFonts w:asciiTheme="minorHAnsi" w:hAnsiTheme="minorHAnsi"/>
          <w:sz w:val="22"/>
          <w:szCs w:val="22"/>
        </w:rPr>
        <w:t xml:space="preserve"> (2003)</w:t>
      </w:r>
      <w:r w:rsidR="003E2D54" w:rsidRPr="00942DE0">
        <w:rPr>
          <w:rFonts w:asciiTheme="minorHAnsi" w:hAnsiTheme="minorHAnsi"/>
          <w:sz w:val="22"/>
          <w:szCs w:val="22"/>
        </w:rPr>
        <w:t xml:space="preserve"> </w:t>
      </w:r>
      <w:r w:rsidR="003E2D54" w:rsidRPr="00942DE0">
        <w:rPr>
          <w:rFonts w:asciiTheme="minorHAnsi" w:hAnsiTheme="minorHAnsi"/>
          <w:i/>
          <w:sz w:val="22"/>
          <w:szCs w:val="22"/>
        </w:rPr>
        <w:t>Investigating weaknesses in the underpinning mathematical confidence of first year engineering students</w:t>
      </w:r>
      <w:r w:rsidR="003E2D54" w:rsidRPr="00942DE0">
        <w:rPr>
          <w:rFonts w:asciiTheme="minorHAnsi" w:hAnsiTheme="minorHAnsi"/>
          <w:sz w:val="22"/>
          <w:szCs w:val="22"/>
        </w:rPr>
        <w:t xml:space="preserve">, Proc. </w:t>
      </w:r>
      <w:r w:rsidR="00A62A2D" w:rsidRPr="00942DE0">
        <w:rPr>
          <w:rFonts w:asciiTheme="minorHAnsi" w:hAnsiTheme="minorHAnsi"/>
          <w:sz w:val="22"/>
          <w:szCs w:val="22"/>
        </w:rPr>
        <w:t>14</w:t>
      </w:r>
      <w:r w:rsidR="00A62A2D" w:rsidRPr="00942DE0">
        <w:rPr>
          <w:rFonts w:asciiTheme="minorHAnsi" w:hAnsiTheme="minorHAnsi"/>
          <w:sz w:val="22"/>
          <w:szCs w:val="22"/>
          <w:vertAlign w:val="superscript"/>
        </w:rPr>
        <w:t>th</w:t>
      </w:r>
      <w:r w:rsidR="00A62A2D" w:rsidRPr="00942DE0">
        <w:rPr>
          <w:rFonts w:asciiTheme="minorHAnsi" w:hAnsiTheme="minorHAnsi"/>
          <w:sz w:val="22"/>
          <w:szCs w:val="22"/>
        </w:rPr>
        <w:t xml:space="preserve"> </w:t>
      </w:r>
      <w:r w:rsidR="003E2D54" w:rsidRPr="00942DE0">
        <w:rPr>
          <w:rFonts w:asciiTheme="minorHAnsi" w:hAnsiTheme="minorHAnsi"/>
          <w:sz w:val="22"/>
          <w:szCs w:val="22"/>
        </w:rPr>
        <w:t>Australasian Engineer</w:t>
      </w:r>
      <w:r w:rsidR="0096651B" w:rsidRPr="00942DE0">
        <w:rPr>
          <w:rFonts w:asciiTheme="minorHAnsi" w:hAnsiTheme="minorHAnsi"/>
          <w:sz w:val="22"/>
          <w:szCs w:val="22"/>
        </w:rPr>
        <w:t xml:space="preserve">ing Education Conference, </w:t>
      </w:r>
      <w:r w:rsidR="0037468B" w:rsidRPr="00942DE0">
        <w:rPr>
          <w:rFonts w:asciiTheme="minorHAnsi" w:hAnsiTheme="minorHAnsi"/>
          <w:sz w:val="22"/>
          <w:szCs w:val="22"/>
        </w:rPr>
        <w:t xml:space="preserve">358-368, </w:t>
      </w:r>
      <w:r w:rsidR="003E2D54" w:rsidRPr="00942DE0">
        <w:rPr>
          <w:rFonts w:asciiTheme="minorHAnsi" w:hAnsiTheme="minorHAnsi"/>
          <w:sz w:val="22"/>
          <w:szCs w:val="22"/>
        </w:rPr>
        <w:t xml:space="preserve">The Institution of Engineers, Australia. </w:t>
      </w:r>
    </w:p>
    <w:p w14:paraId="48A8E64B" w14:textId="77777777" w:rsidR="003E2D54" w:rsidRPr="00942DE0" w:rsidRDefault="002A1767" w:rsidP="003E2D54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MacGillivray, </w:t>
      </w:r>
      <w:proofErr w:type="gramStart"/>
      <w:r w:rsidRPr="00942DE0">
        <w:rPr>
          <w:rFonts w:asciiTheme="minorHAnsi" w:hAnsiTheme="minorHAnsi"/>
          <w:sz w:val="22"/>
          <w:szCs w:val="22"/>
        </w:rPr>
        <w:t>H.L.</w:t>
      </w:r>
      <w:r w:rsidR="0096651B" w:rsidRPr="00942DE0">
        <w:rPr>
          <w:rFonts w:asciiTheme="minorHAnsi" w:hAnsiTheme="minorHAnsi"/>
          <w:sz w:val="22"/>
          <w:szCs w:val="22"/>
        </w:rPr>
        <w:t>(</w:t>
      </w:r>
      <w:proofErr w:type="gramEnd"/>
      <w:r w:rsidR="0096651B" w:rsidRPr="00942DE0">
        <w:rPr>
          <w:rFonts w:asciiTheme="minorHAnsi" w:hAnsiTheme="minorHAnsi"/>
          <w:sz w:val="22"/>
          <w:szCs w:val="22"/>
        </w:rPr>
        <w:t>2003)</w:t>
      </w:r>
      <w:r w:rsidR="003E2D54" w:rsidRPr="00942DE0">
        <w:rPr>
          <w:rFonts w:asciiTheme="minorHAnsi" w:hAnsiTheme="minorHAnsi"/>
          <w:sz w:val="22"/>
          <w:szCs w:val="22"/>
        </w:rPr>
        <w:t xml:space="preserve"> </w:t>
      </w:r>
      <w:r w:rsidR="003E2D54" w:rsidRPr="00942DE0">
        <w:rPr>
          <w:rFonts w:asciiTheme="minorHAnsi" w:hAnsiTheme="minorHAnsi"/>
          <w:i/>
          <w:sz w:val="22"/>
          <w:szCs w:val="22"/>
        </w:rPr>
        <w:t>Making statistics significant in a short course for graduates with widely-varying non-statistical backgrounds</w:t>
      </w:r>
      <w:r w:rsidR="00EA6EC3">
        <w:rPr>
          <w:rFonts w:asciiTheme="minorHAnsi" w:hAnsiTheme="minorHAnsi"/>
          <w:sz w:val="22"/>
          <w:szCs w:val="22"/>
        </w:rPr>
        <w:t>, J.</w:t>
      </w:r>
      <w:r w:rsidR="003E2D54" w:rsidRPr="00942DE0">
        <w:rPr>
          <w:rFonts w:asciiTheme="minorHAnsi" w:hAnsiTheme="minorHAnsi"/>
          <w:sz w:val="22"/>
          <w:szCs w:val="22"/>
        </w:rPr>
        <w:t xml:space="preserve"> Applied Mathematics and Decision Science</w:t>
      </w:r>
      <w:r w:rsidR="0096651B" w:rsidRPr="00942DE0">
        <w:rPr>
          <w:rFonts w:asciiTheme="minorHAnsi" w:hAnsiTheme="minorHAnsi"/>
          <w:sz w:val="22"/>
          <w:szCs w:val="22"/>
        </w:rPr>
        <w:t>s 7(2)</w:t>
      </w:r>
      <w:r w:rsidR="0037468B" w:rsidRPr="00942DE0">
        <w:rPr>
          <w:rFonts w:asciiTheme="minorHAnsi" w:hAnsiTheme="minorHAnsi"/>
          <w:sz w:val="22"/>
          <w:szCs w:val="22"/>
        </w:rPr>
        <w:t xml:space="preserve"> 105-113</w:t>
      </w:r>
      <w:r w:rsidR="003E2D54" w:rsidRPr="00942DE0">
        <w:rPr>
          <w:rFonts w:asciiTheme="minorHAnsi" w:hAnsiTheme="minorHAnsi"/>
          <w:sz w:val="22"/>
          <w:szCs w:val="22"/>
        </w:rPr>
        <w:t>.</w:t>
      </w:r>
    </w:p>
    <w:p w14:paraId="1297A4A3" w14:textId="77777777" w:rsidR="0037468B" w:rsidRPr="00942DE0" w:rsidRDefault="0037468B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Rayner</w:t>
      </w:r>
      <w:r w:rsidR="0096651B" w:rsidRPr="00942DE0">
        <w:rPr>
          <w:rFonts w:asciiTheme="minorHAnsi" w:hAnsiTheme="minorHAnsi"/>
          <w:sz w:val="22"/>
          <w:szCs w:val="22"/>
        </w:rPr>
        <w:t>, G.D.</w:t>
      </w:r>
      <w:r w:rsidRPr="00942DE0">
        <w:rPr>
          <w:rFonts w:asciiTheme="minorHAnsi" w:hAnsiTheme="minorHAnsi"/>
          <w:sz w:val="22"/>
          <w:szCs w:val="22"/>
        </w:rPr>
        <w:t xml:space="preserve"> and </w:t>
      </w:r>
      <w:r w:rsidR="002A1767" w:rsidRPr="00942DE0">
        <w:rPr>
          <w:rFonts w:asciiTheme="minorHAnsi" w:hAnsiTheme="minorHAnsi"/>
          <w:sz w:val="22"/>
          <w:szCs w:val="22"/>
        </w:rPr>
        <w:t>MacGillivray, H.L.</w:t>
      </w:r>
      <w:r w:rsidR="0096651B" w:rsidRPr="00942DE0">
        <w:rPr>
          <w:rFonts w:asciiTheme="minorHAnsi" w:hAnsiTheme="minorHAnsi"/>
          <w:sz w:val="22"/>
          <w:szCs w:val="22"/>
        </w:rPr>
        <w:t xml:space="preserve"> (2002)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 xml:space="preserve">Numerical maximum likelihood estimation for the g-and-k and </w:t>
      </w:r>
      <w:proofErr w:type="spellStart"/>
      <w:r w:rsidRPr="00942DE0">
        <w:rPr>
          <w:rFonts w:asciiTheme="minorHAnsi" w:hAnsiTheme="minorHAnsi"/>
          <w:i/>
          <w:sz w:val="22"/>
          <w:szCs w:val="22"/>
        </w:rPr>
        <w:t>generalised</w:t>
      </w:r>
      <w:proofErr w:type="spellEnd"/>
      <w:r w:rsidRPr="00942DE0">
        <w:rPr>
          <w:rFonts w:asciiTheme="minorHAnsi" w:hAnsiTheme="minorHAnsi"/>
          <w:i/>
          <w:sz w:val="22"/>
          <w:szCs w:val="22"/>
        </w:rPr>
        <w:t xml:space="preserve"> g-and-h distributions</w:t>
      </w:r>
      <w:r w:rsidRPr="00942DE0">
        <w:rPr>
          <w:rFonts w:asciiTheme="minorHAnsi" w:hAnsiTheme="minorHAnsi"/>
          <w:sz w:val="22"/>
          <w:szCs w:val="22"/>
        </w:rPr>
        <w:t>, Sta</w:t>
      </w:r>
      <w:r w:rsidR="0096651B" w:rsidRPr="00942DE0">
        <w:rPr>
          <w:rFonts w:asciiTheme="minorHAnsi" w:hAnsiTheme="minorHAnsi"/>
          <w:sz w:val="22"/>
          <w:szCs w:val="22"/>
        </w:rPr>
        <w:t>tistics and Computing, 12,</w:t>
      </w:r>
      <w:r w:rsidRPr="00942DE0">
        <w:rPr>
          <w:rFonts w:asciiTheme="minorHAnsi" w:hAnsiTheme="minorHAnsi"/>
          <w:sz w:val="22"/>
          <w:szCs w:val="22"/>
        </w:rPr>
        <w:t xml:space="preserve"> 57-75</w:t>
      </w:r>
    </w:p>
    <w:p w14:paraId="5E93CF70" w14:textId="77777777" w:rsidR="0037468B" w:rsidRPr="00942DE0" w:rsidRDefault="0037468B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Rayner</w:t>
      </w:r>
      <w:r w:rsidR="0096651B" w:rsidRPr="00942DE0">
        <w:rPr>
          <w:rFonts w:asciiTheme="minorHAnsi" w:hAnsiTheme="minorHAnsi"/>
          <w:sz w:val="22"/>
          <w:szCs w:val="22"/>
        </w:rPr>
        <w:t>, G.D.</w:t>
      </w:r>
      <w:r w:rsidRPr="00942DE0">
        <w:rPr>
          <w:rFonts w:asciiTheme="minorHAnsi" w:hAnsiTheme="minorHAnsi"/>
          <w:sz w:val="22"/>
          <w:szCs w:val="22"/>
        </w:rPr>
        <w:t xml:space="preserve"> and </w:t>
      </w:r>
      <w:r w:rsidR="002A1767" w:rsidRPr="00942DE0">
        <w:rPr>
          <w:rFonts w:asciiTheme="minorHAnsi" w:hAnsiTheme="minorHAnsi"/>
          <w:sz w:val="22"/>
          <w:szCs w:val="22"/>
        </w:rPr>
        <w:t>MacGillivray, H.L.</w:t>
      </w:r>
      <w:r w:rsidR="0096651B" w:rsidRPr="00942DE0">
        <w:rPr>
          <w:rFonts w:asciiTheme="minorHAnsi" w:hAnsiTheme="minorHAnsi"/>
          <w:sz w:val="22"/>
          <w:szCs w:val="22"/>
        </w:rPr>
        <w:t xml:space="preserve"> (2002)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>Weighted quantile-based estimation for a class of transformation distributions</w:t>
      </w:r>
      <w:r w:rsidRPr="00942DE0">
        <w:rPr>
          <w:rFonts w:asciiTheme="minorHAnsi" w:hAnsiTheme="minorHAnsi"/>
          <w:sz w:val="22"/>
          <w:szCs w:val="22"/>
        </w:rPr>
        <w:t>, Computation</w:t>
      </w:r>
      <w:r w:rsidR="009C358D" w:rsidRPr="00942DE0">
        <w:rPr>
          <w:rFonts w:asciiTheme="minorHAnsi" w:hAnsiTheme="minorHAnsi"/>
          <w:sz w:val="22"/>
          <w:szCs w:val="22"/>
        </w:rPr>
        <w:t>al Statistics and Data Analysis</w:t>
      </w:r>
      <w:r w:rsidR="0096651B" w:rsidRPr="00942DE0">
        <w:rPr>
          <w:rFonts w:asciiTheme="minorHAnsi" w:hAnsiTheme="minorHAnsi"/>
          <w:sz w:val="22"/>
          <w:szCs w:val="22"/>
        </w:rPr>
        <w:t>, 39,</w:t>
      </w:r>
      <w:r w:rsidRPr="00942DE0">
        <w:rPr>
          <w:rFonts w:asciiTheme="minorHAnsi" w:hAnsiTheme="minorHAnsi"/>
          <w:sz w:val="22"/>
          <w:szCs w:val="22"/>
        </w:rPr>
        <w:t xml:space="preserve"> 401-433</w:t>
      </w:r>
    </w:p>
    <w:p w14:paraId="6789EDCD" w14:textId="77777777" w:rsidR="00F45E44" w:rsidRPr="00942DE0" w:rsidRDefault="00F45E44" w:rsidP="00F45E44">
      <w:pPr>
        <w:pStyle w:val="AAUTreference"/>
        <w:rPr>
          <w:rFonts w:asciiTheme="minorHAnsi" w:hAnsiTheme="minorHAnsi"/>
          <w:i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King</w:t>
      </w:r>
      <w:r w:rsidR="00A62A2D" w:rsidRPr="00942DE0">
        <w:rPr>
          <w:rFonts w:asciiTheme="minorHAnsi" w:hAnsiTheme="minorHAnsi"/>
          <w:sz w:val="22"/>
          <w:szCs w:val="22"/>
        </w:rPr>
        <w:t>, R.</w:t>
      </w:r>
      <w:r w:rsidRPr="00942DE0">
        <w:rPr>
          <w:rFonts w:asciiTheme="minorHAnsi" w:hAnsiTheme="minorHAnsi"/>
          <w:sz w:val="22"/>
          <w:szCs w:val="22"/>
        </w:rPr>
        <w:t xml:space="preserve"> and </w:t>
      </w:r>
      <w:r w:rsidR="002A1767"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(1999)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 xml:space="preserve">A starship estimation method for the </w:t>
      </w:r>
      <w:proofErr w:type="spellStart"/>
      <w:r w:rsidRPr="00942DE0">
        <w:rPr>
          <w:rFonts w:asciiTheme="minorHAnsi" w:hAnsiTheme="minorHAnsi"/>
          <w:i/>
          <w:sz w:val="22"/>
          <w:szCs w:val="22"/>
        </w:rPr>
        <w:t>generalised</w:t>
      </w:r>
      <w:proofErr w:type="spellEnd"/>
      <w:r w:rsidRPr="00942DE0">
        <w:rPr>
          <w:rFonts w:asciiTheme="minorHAnsi" w:hAnsiTheme="minorHAnsi"/>
          <w:i/>
          <w:sz w:val="22"/>
          <w:szCs w:val="22"/>
        </w:rPr>
        <w:t xml:space="preserve">     </w:t>
      </w:r>
    </w:p>
    <w:p w14:paraId="3174C3D0" w14:textId="77777777" w:rsidR="00F45E44" w:rsidRPr="00942DE0" w:rsidRDefault="00F45E44" w:rsidP="00F45E44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i/>
          <w:sz w:val="22"/>
          <w:szCs w:val="22"/>
        </w:rPr>
        <w:t xml:space="preserve">  </w:t>
      </w:r>
      <w:r w:rsidRPr="00942DE0">
        <w:rPr>
          <w:rFonts w:asciiTheme="minorHAnsi" w:hAnsiTheme="minorHAnsi"/>
          <w:i/>
          <w:sz w:val="22"/>
          <w:szCs w:val="22"/>
        </w:rPr>
        <w:tab/>
        <w:t>lambda distributions</w:t>
      </w:r>
      <w:r w:rsidRPr="00942DE0">
        <w:rPr>
          <w:rFonts w:asciiTheme="minorHAnsi" w:hAnsiTheme="minorHAnsi"/>
          <w:sz w:val="22"/>
          <w:szCs w:val="22"/>
        </w:rPr>
        <w:t>, Austral. &amp; New Zealand J. Stati</w:t>
      </w:r>
      <w:r w:rsidR="00A62A2D" w:rsidRPr="00942DE0">
        <w:rPr>
          <w:rFonts w:asciiTheme="minorHAnsi" w:hAnsiTheme="minorHAnsi"/>
          <w:sz w:val="22"/>
          <w:szCs w:val="22"/>
        </w:rPr>
        <w:t>st. 41</w:t>
      </w:r>
      <w:r w:rsidRPr="00942DE0">
        <w:rPr>
          <w:rFonts w:asciiTheme="minorHAnsi" w:hAnsiTheme="minorHAnsi"/>
          <w:sz w:val="22"/>
          <w:szCs w:val="22"/>
        </w:rPr>
        <w:t xml:space="preserve">, 901-922 </w:t>
      </w:r>
    </w:p>
    <w:p w14:paraId="6788E371" w14:textId="77777777" w:rsidR="003E2D54" w:rsidRPr="00942DE0" w:rsidRDefault="002A1767" w:rsidP="00F45E44">
      <w:pPr>
        <w:ind w:left="284" w:hanging="284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(1998)</w:t>
      </w:r>
      <w:r w:rsidR="003E2D54" w:rsidRPr="00942DE0">
        <w:rPr>
          <w:rFonts w:asciiTheme="minorHAnsi" w:hAnsiTheme="minorHAnsi"/>
          <w:sz w:val="22"/>
          <w:szCs w:val="22"/>
        </w:rPr>
        <w:t xml:space="preserve"> </w:t>
      </w:r>
      <w:r w:rsidR="003E2D54" w:rsidRPr="00942DE0">
        <w:rPr>
          <w:rFonts w:asciiTheme="minorHAnsi" w:hAnsiTheme="minorHAnsi"/>
          <w:i/>
          <w:sz w:val="22"/>
          <w:szCs w:val="22"/>
        </w:rPr>
        <w:t>Statistically Empowering engineering students</w:t>
      </w:r>
      <w:r w:rsidR="003E2D54" w:rsidRPr="00942DE0">
        <w:rPr>
          <w:rFonts w:asciiTheme="minorHAnsi" w:hAnsiTheme="minorHAnsi"/>
          <w:sz w:val="22"/>
          <w:szCs w:val="22"/>
        </w:rPr>
        <w:t xml:space="preserve">, Proc. </w:t>
      </w:r>
      <w:r w:rsidR="00A62A2D" w:rsidRPr="00942DE0">
        <w:rPr>
          <w:rFonts w:asciiTheme="minorHAnsi" w:hAnsiTheme="minorHAnsi"/>
          <w:sz w:val="22"/>
          <w:szCs w:val="22"/>
        </w:rPr>
        <w:t>3</w:t>
      </w:r>
      <w:r w:rsidR="00A62A2D" w:rsidRPr="00942DE0">
        <w:rPr>
          <w:rFonts w:asciiTheme="minorHAnsi" w:hAnsiTheme="minorHAnsi"/>
          <w:sz w:val="22"/>
          <w:szCs w:val="22"/>
          <w:vertAlign w:val="superscript"/>
        </w:rPr>
        <w:t>rd</w:t>
      </w:r>
      <w:r w:rsidR="00A62A2D" w:rsidRPr="00942DE0">
        <w:rPr>
          <w:rFonts w:asciiTheme="minorHAnsi" w:hAnsiTheme="minorHAnsi"/>
          <w:sz w:val="22"/>
          <w:szCs w:val="22"/>
        </w:rPr>
        <w:t xml:space="preserve"> </w:t>
      </w:r>
      <w:r w:rsidR="003E2D54" w:rsidRPr="00942DE0">
        <w:rPr>
          <w:rFonts w:asciiTheme="minorHAnsi" w:hAnsiTheme="minorHAnsi"/>
          <w:sz w:val="22"/>
          <w:szCs w:val="22"/>
        </w:rPr>
        <w:t>Engineering Maths an</w:t>
      </w:r>
      <w:r w:rsidR="00A62A2D" w:rsidRPr="00942DE0">
        <w:rPr>
          <w:rFonts w:asciiTheme="minorHAnsi" w:hAnsiTheme="minorHAnsi"/>
          <w:sz w:val="22"/>
          <w:szCs w:val="22"/>
        </w:rPr>
        <w:t>d Applications Conference,</w:t>
      </w:r>
      <w:r w:rsidR="003E2D54" w:rsidRPr="00942DE0">
        <w:rPr>
          <w:rFonts w:asciiTheme="minorHAnsi" w:hAnsiTheme="minorHAnsi"/>
          <w:sz w:val="22"/>
          <w:szCs w:val="22"/>
        </w:rPr>
        <w:t xml:space="preserve"> 335-338, The Institution of Engineers, Australia.</w:t>
      </w:r>
    </w:p>
    <w:p w14:paraId="098A60F0" w14:textId="77777777" w:rsidR="0037468B" w:rsidRPr="00942DE0" w:rsidRDefault="0037468B" w:rsidP="00A62A2D">
      <w:pPr>
        <w:pStyle w:val="AAUTreference"/>
        <w:rPr>
          <w:rFonts w:asciiTheme="minorHAnsi" w:hAnsiTheme="minorHAnsi"/>
          <w:i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Haynes,</w:t>
      </w:r>
      <w:r w:rsidR="00A62A2D" w:rsidRPr="00942DE0">
        <w:rPr>
          <w:rFonts w:asciiTheme="minorHAnsi" w:hAnsiTheme="minorHAnsi"/>
          <w:sz w:val="22"/>
          <w:szCs w:val="22"/>
        </w:rPr>
        <w:t xml:space="preserve"> M., </w:t>
      </w:r>
      <w:r w:rsidRPr="00942DE0">
        <w:rPr>
          <w:rFonts w:asciiTheme="minorHAnsi" w:hAnsiTheme="minorHAnsi"/>
          <w:sz w:val="22"/>
          <w:szCs w:val="22"/>
        </w:rPr>
        <w:t>MacGillivray</w:t>
      </w:r>
      <w:r w:rsidR="00A62A2D" w:rsidRPr="00942DE0">
        <w:rPr>
          <w:rFonts w:asciiTheme="minorHAnsi" w:hAnsiTheme="minorHAnsi"/>
          <w:sz w:val="22"/>
          <w:szCs w:val="22"/>
        </w:rPr>
        <w:t xml:space="preserve">, H.L. and </w:t>
      </w:r>
      <w:proofErr w:type="spellStart"/>
      <w:r w:rsidRPr="00942DE0">
        <w:rPr>
          <w:rFonts w:asciiTheme="minorHAnsi" w:hAnsiTheme="minorHAnsi"/>
          <w:sz w:val="22"/>
          <w:szCs w:val="22"/>
        </w:rPr>
        <w:t>Mengersen</w:t>
      </w:r>
      <w:proofErr w:type="spellEnd"/>
      <w:r w:rsidRPr="00942DE0">
        <w:rPr>
          <w:rFonts w:asciiTheme="minorHAnsi" w:hAnsiTheme="minorHAnsi"/>
          <w:sz w:val="22"/>
          <w:szCs w:val="22"/>
        </w:rPr>
        <w:t>,</w:t>
      </w:r>
      <w:r w:rsidR="00A62A2D" w:rsidRPr="00942DE0">
        <w:rPr>
          <w:rFonts w:asciiTheme="minorHAnsi" w:hAnsiTheme="minorHAnsi"/>
          <w:sz w:val="22"/>
          <w:szCs w:val="22"/>
        </w:rPr>
        <w:t xml:space="preserve"> K. (1997)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 xml:space="preserve">Robustness of ranking and </w:t>
      </w:r>
      <w:r w:rsidR="00A62A2D" w:rsidRPr="00942DE0">
        <w:rPr>
          <w:rFonts w:asciiTheme="minorHAnsi" w:hAnsiTheme="minorHAnsi"/>
          <w:i/>
          <w:sz w:val="22"/>
          <w:szCs w:val="22"/>
        </w:rPr>
        <w:t>selection</w:t>
      </w:r>
      <w:r w:rsidRPr="00942DE0">
        <w:rPr>
          <w:rFonts w:asciiTheme="minorHAnsi" w:hAnsiTheme="minorHAnsi"/>
          <w:i/>
          <w:sz w:val="22"/>
          <w:szCs w:val="22"/>
        </w:rPr>
        <w:t xml:space="preserve"> rules using </w:t>
      </w:r>
      <w:proofErr w:type="spellStart"/>
      <w:r w:rsidRPr="00942DE0">
        <w:rPr>
          <w:rFonts w:asciiTheme="minorHAnsi" w:hAnsiTheme="minorHAnsi"/>
          <w:i/>
          <w:sz w:val="22"/>
          <w:szCs w:val="22"/>
        </w:rPr>
        <w:t>generalised</w:t>
      </w:r>
      <w:proofErr w:type="spellEnd"/>
      <w:r w:rsidRPr="00942DE0">
        <w:rPr>
          <w:rFonts w:asciiTheme="minorHAnsi" w:hAnsiTheme="minorHAnsi"/>
          <w:i/>
          <w:sz w:val="22"/>
          <w:szCs w:val="22"/>
        </w:rPr>
        <w:t xml:space="preserve"> g-and-k distributions</w:t>
      </w:r>
      <w:r w:rsidRPr="00942DE0">
        <w:rPr>
          <w:rFonts w:asciiTheme="minorHAnsi" w:hAnsiTheme="minorHAnsi"/>
          <w:sz w:val="22"/>
          <w:szCs w:val="22"/>
        </w:rPr>
        <w:t>, J. Stat. Planning and Inferen</w:t>
      </w:r>
      <w:r w:rsidR="00A62A2D" w:rsidRPr="00942DE0">
        <w:rPr>
          <w:rFonts w:asciiTheme="minorHAnsi" w:hAnsiTheme="minorHAnsi"/>
          <w:sz w:val="22"/>
          <w:szCs w:val="22"/>
        </w:rPr>
        <w:t>ce, 65</w:t>
      </w:r>
      <w:r w:rsidR="002140A8" w:rsidRPr="00942DE0">
        <w:rPr>
          <w:rFonts w:asciiTheme="minorHAnsi" w:hAnsiTheme="minorHAnsi"/>
          <w:sz w:val="22"/>
          <w:szCs w:val="22"/>
        </w:rPr>
        <w:t xml:space="preserve">, 45-66 </w:t>
      </w:r>
      <w:r w:rsidRPr="00942DE0">
        <w:rPr>
          <w:rFonts w:asciiTheme="minorHAnsi" w:hAnsiTheme="minorHAnsi"/>
          <w:sz w:val="22"/>
          <w:szCs w:val="22"/>
        </w:rPr>
        <w:tab/>
      </w:r>
    </w:p>
    <w:p w14:paraId="1CB58678" w14:textId="77777777" w:rsidR="0037468B" w:rsidRPr="00942DE0" w:rsidRDefault="002A1767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(1992)</w:t>
      </w:r>
      <w:r w:rsidR="0037468B" w:rsidRPr="00942DE0">
        <w:rPr>
          <w:rFonts w:asciiTheme="minorHAnsi" w:hAnsiTheme="minorHAnsi"/>
          <w:sz w:val="22"/>
          <w:szCs w:val="22"/>
        </w:rPr>
        <w:t xml:space="preserve"> </w:t>
      </w:r>
      <w:r w:rsidR="0037468B" w:rsidRPr="00942DE0">
        <w:rPr>
          <w:rFonts w:asciiTheme="minorHAnsi" w:hAnsiTheme="minorHAnsi"/>
          <w:i/>
          <w:sz w:val="22"/>
          <w:szCs w:val="22"/>
        </w:rPr>
        <w:t>Shape Properties of the g-and-h and Johnson Distributions</w:t>
      </w:r>
      <w:r w:rsidR="0037468B" w:rsidRPr="00942DE0">
        <w:rPr>
          <w:rFonts w:asciiTheme="minorHAnsi" w:hAnsiTheme="minorHAnsi"/>
          <w:sz w:val="22"/>
          <w:szCs w:val="22"/>
        </w:rPr>
        <w:t>, Comm</w:t>
      </w:r>
      <w:r w:rsidR="00A62A2D" w:rsidRPr="00942DE0">
        <w:rPr>
          <w:rFonts w:asciiTheme="minorHAnsi" w:hAnsiTheme="minorHAnsi"/>
          <w:sz w:val="22"/>
          <w:szCs w:val="22"/>
        </w:rPr>
        <w:t>. Statist. - Th. Meth. 21</w:t>
      </w:r>
      <w:r w:rsidR="0037468B" w:rsidRPr="00942DE0">
        <w:rPr>
          <w:rFonts w:asciiTheme="minorHAnsi" w:hAnsiTheme="minorHAnsi"/>
          <w:sz w:val="22"/>
          <w:szCs w:val="22"/>
        </w:rPr>
        <w:t xml:space="preserve">, 1233-1250. </w:t>
      </w:r>
    </w:p>
    <w:p w14:paraId="7AF474AB" w14:textId="77777777" w:rsidR="0037468B" w:rsidRPr="00942DE0" w:rsidRDefault="0037468B" w:rsidP="0037468B">
      <w:pPr>
        <w:pStyle w:val="AAUTreference"/>
        <w:rPr>
          <w:rFonts w:asciiTheme="minorHAnsi" w:hAnsiTheme="minorHAnsi"/>
          <w:sz w:val="22"/>
          <w:szCs w:val="22"/>
        </w:rPr>
      </w:pPr>
      <w:proofErr w:type="spellStart"/>
      <w:r w:rsidRPr="00942DE0">
        <w:rPr>
          <w:rFonts w:asciiTheme="minorHAnsi" w:hAnsiTheme="minorHAnsi"/>
          <w:sz w:val="22"/>
          <w:szCs w:val="22"/>
        </w:rPr>
        <w:t>Balanda</w:t>
      </w:r>
      <w:proofErr w:type="spellEnd"/>
      <w:r w:rsidR="00A62A2D" w:rsidRPr="00942DE0">
        <w:rPr>
          <w:rFonts w:asciiTheme="minorHAnsi" w:hAnsiTheme="minorHAnsi"/>
          <w:sz w:val="22"/>
          <w:szCs w:val="22"/>
        </w:rPr>
        <w:t>, K.P.</w:t>
      </w:r>
      <w:r w:rsidRPr="00942DE0">
        <w:rPr>
          <w:rFonts w:asciiTheme="minorHAnsi" w:hAnsiTheme="minorHAnsi"/>
          <w:sz w:val="22"/>
          <w:szCs w:val="22"/>
        </w:rPr>
        <w:t xml:space="preserve"> and </w:t>
      </w:r>
      <w:r w:rsidR="002A1767"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(1990)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>Kurtosis and Spread</w:t>
      </w:r>
      <w:r w:rsidRPr="00942DE0">
        <w:rPr>
          <w:rFonts w:asciiTheme="minorHAnsi" w:hAnsiTheme="minorHAnsi"/>
          <w:sz w:val="22"/>
          <w:szCs w:val="22"/>
        </w:rPr>
        <w:t>, Can.</w:t>
      </w:r>
      <w:r w:rsidR="00A62A2D" w:rsidRPr="00942DE0">
        <w:rPr>
          <w:rFonts w:asciiTheme="minorHAnsi" w:hAnsiTheme="minorHAnsi"/>
          <w:sz w:val="22"/>
          <w:szCs w:val="22"/>
        </w:rPr>
        <w:t xml:space="preserve"> J. Statist. 18</w:t>
      </w:r>
      <w:r w:rsidR="002140A8" w:rsidRPr="00942DE0">
        <w:rPr>
          <w:rFonts w:asciiTheme="minorHAnsi" w:hAnsiTheme="minorHAnsi"/>
          <w:sz w:val="22"/>
          <w:szCs w:val="22"/>
        </w:rPr>
        <w:t xml:space="preserve">, 17-30. </w:t>
      </w:r>
    </w:p>
    <w:p w14:paraId="0F2CC47A" w14:textId="77777777" w:rsidR="0037468B" w:rsidRPr="00942DE0" w:rsidRDefault="002A1767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37468B" w:rsidRPr="00942DE0">
        <w:rPr>
          <w:rFonts w:asciiTheme="minorHAnsi" w:hAnsiTheme="minorHAnsi"/>
          <w:sz w:val="22"/>
          <w:szCs w:val="22"/>
        </w:rPr>
        <w:t>Balanda</w:t>
      </w:r>
      <w:proofErr w:type="spellEnd"/>
      <w:r w:rsidR="0037468B" w:rsidRPr="00942DE0">
        <w:rPr>
          <w:rFonts w:asciiTheme="minorHAnsi" w:hAnsiTheme="minorHAnsi"/>
          <w:sz w:val="22"/>
          <w:szCs w:val="22"/>
        </w:rPr>
        <w:t>,</w:t>
      </w:r>
      <w:r w:rsidR="00A62A2D" w:rsidRPr="00942DE0">
        <w:rPr>
          <w:rFonts w:asciiTheme="minorHAnsi" w:hAnsiTheme="minorHAnsi"/>
          <w:sz w:val="22"/>
          <w:szCs w:val="22"/>
        </w:rPr>
        <w:t xml:space="preserve"> K.P. (1988)</w:t>
      </w:r>
      <w:r w:rsidR="0037468B" w:rsidRPr="00942DE0">
        <w:rPr>
          <w:rFonts w:asciiTheme="minorHAnsi" w:hAnsiTheme="minorHAnsi"/>
          <w:sz w:val="22"/>
          <w:szCs w:val="22"/>
        </w:rPr>
        <w:t xml:space="preserve"> </w:t>
      </w:r>
      <w:r w:rsidR="0037468B" w:rsidRPr="00942DE0">
        <w:rPr>
          <w:rFonts w:asciiTheme="minorHAnsi" w:hAnsiTheme="minorHAnsi"/>
          <w:i/>
          <w:sz w:val="22"/>
          <w:szCs w:val="22"/>
        </w:rPr>
        <w:t>Mixtures, Myths and Kurtosis</w:t>
      </w:r>
      <w:r w:rsidR="0037468B" w:rsidRPr="00942DE0">
        <w:rPr>
          <w:rFonts w:asciiTheme="minorHAnsi" w:hAnsiTheme="minorHAnsi"/>
          <w:sz w:val="22"/>
          <w:szCs w:val="22"/>
        </w:rPr>
        <w:t>, Comm. Statist</w:t>
      </w:r>
      <w:r w:rsidR="00A62A2D" w:rsidRPr="00942DE0">
        <w:rPr>
          <w:rFonts w:asciiTheme="minorHAnsi" w:hAnsiTheme="minorHAnsi"/>
          <w:sz w:val="22"/>
          <w:szCs w:val="22"/>
        </w:rPr>
        <w:t xml:space="preserve">. B. - </w:t>
      </w:r>
      <w:proofErr w:type="spellStart"/>
      <w:r w:rsidR="00A62A2D" w:rsidRPr="00942DE0">
        <w:rPr>
          <w:rFonts w:asciiTheme="minorHAnsi" w:hAnsiTheme="minorHAnsi"/>
          <w:sz w:val="22"/>
          <w:szCs w:val="22"/>
        </w:rPr>
        <w:t>Simula</w:t>
      </w:r>
      <w:proofErr w:type="spellEnd"/>
      <w:r w:rsidR="00A62A2D" w:rsidRPr="00942DE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A62A2D" w:rsidRPr="00942DE0">
        <w:rPr>
          <w:rFonts w:asciiTheme="minorHAnsi" w:hAnsiTheme="minorHAnsi"/>
          <w:sz w:val="22"/>
          <w:szCs w:val="22"/>
        </w:rPr>
        <w:t>Comput</w:t>
      </w:r>
      <w:proofErr w:type="spellEnd"/>
      <w:r w:rsidR="00A62A2D" w:rsidRPr="00942DE0">
        <w:rPr>
          <w:rFonts w:asciiTheme="minorHAnsi" w:hAnsiTheme="minorHAnsi"/>
          <w:sz w:val="22"/>
          <w:szCs w:val="22"/>
        </w:rPr>
        <w:t>. 17</w:t>
      </w:r>
      <w:r w:rsidR="002140A8" w:rsidRPr="00942DE0">
        <w:rPr>
          <w:rFonts w:asciiTheme="minorHAnsi" w:hAnsiTheme="minorHAnsi"/>
          <w:sz w:val="22"/>
          <w:szCs w:val="22"/>
        </w:rPr>
        <w:t xml:space="preserve">, 789-802. </w:t>
      </w:r>
    </w:p>
    <w:p w14:paraId="437A35A4" w14:textId="77777777" w:rsidR="0037468B" w:rsidRPr="00942DE0" w:rsidRDefault="0037468B" w:rsidP="0037468B">
      <w:pPr>
        <w:pStyle w:val="AAUTreference"/>
        <w:rPr>
          <w:rFonts w:asciiTheme="minorHAnsi" w:hAnsiTheme="minorHAnsi"/>
          <w:sz w:val="22"/>
          <w:szCs w:val="22"/>
        </w:rPr>
      </w:pPr>
      <w:proofErr w:type="spellStart"/>
      <w:r w:rsidRPr="00942DE0">
        <w:rPr>
          <w:rFonts w:asciiTheme="minorHAnsi" w:hAnsiTheme="minorHAnsi"/>
          <w:sz w:val="22"/>
          <w:szCs w:val="22"/>
        </w:rPr>
        <w:t>Balanda</w:t>
      </w:r>
      <w:proofErr w:type="spellEnd"/>
      <w:r w:rsidR="00A62A2D" w:rsidRPr="00942DE0">
        <w:rPr>
          <w:rFonts w:asciiTheme="minorHAnsi" w:hAnsiTheme="minorHAnsi"/>
          <w:sz w:val="22"/>
          <w:szCs w:val="22"/>
        </w:rPr>
        <w:t>, K.P.</w:t>
      </w:r>
      <w:r w:rsidRPr="00942DE0">
        <w:rPr>
          <w:rFonts w:asciiTheme="minorHAnsi" w:hAnsiTheme="minorHAnsi"/>
          <w:sz w:val="22"/>
          <w:szCs w:val="22"/>
        </w:rPr>
        <w:t xml:space="preserve"> and </w:t>
      </w:r>
      <w:r w:rsidR="002A1767"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(1988)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>Kurtosis, a critical review</w:t>
      </w:r>
      <w:r w:rsidR="00A62A2D" w:rsidRPr="00942DE0">
        <w:rPr>
          <w:rFonts w:asciiTheme="minorHAnsi" w:hAnsiTheme="minorHAnsi"/>
          <w:sz w:val="22"/>
          <w:szCs w:val="22"/>
        </w:rPr>
        <w:t>, Amer. Statist. 42</w:t>
      </w:r>
      <w:r w:rsidR="002140A8" w:rsidRPr="00942DE0">
        <w:rPr>
          <w:rFonts w:asciiTheme="minorHAnsi" w:hAnsiTheme="minorHAnsi"/>
          <w:sz w:val="22"/>
          <w:szCs w:val="22"/>
        </w:rPr>
        <w:t xml:space="preserve">, 111-119. </w:t>
      </w:r>
    </w:p>
    <w:p w14:paraId="4268ACB2" w14:textId="77777777" w:rsidR="0037468B" w:rsidRPr="00942DE0" w:rsidRDefault="002A1767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37468B" w:rsidRPr="00942DE0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37468B" w:rsidRPr="00942DE0">
        <w:rPr>
          <w:rFonts w:asciiTheme="minorHAnsi" w:hAnsiTheme="minorHAnsi"/>
          <w:sz w:val="22"/>
          <w:szCs w:val="22"/>
        </w:rPr>
        <w:t>Balanda</w:t>
      </w:r>
      <w:proofErr w:type="spellEnd"/>
      <w:r w:rsidR="0037468B" w:rsidRPr="00942DE0">
        <w:rPr>
          <w:rFonts w:asciiTheme="minorHAnsi" w:hAnsiTheme="minorHAnsi"/>
          <w:sz w:val="22"/>
          <w:szCs w:val="22"/>
        </w:rPr>
        <w:t>,</w:t>
      </w:r>
      <w:r w:rsidR="00A62A2D" w:rsidRPr="00942DE0">
        <w:rPr>
          <w:rFonts w:asciiTheme="minorHAnsi" w:hAnsiTheme="minorHAnsi"/>
          <w:sz w:val="22"/>
          <w:szCs w:val="22"/>
        </w:rPr>
        <w:t xml:space="preserve"> K.P. (1986)</w:t>
      </w:r>
      <w:r w:rsidR="0037468B" w:rsidRPr="00942DE0">
        <w:rPr>
          <w:rFonts w:asciiTheme="minorHAnsi" w:hAnsiTheme="minorHAnsi"/>
          <w:sz w:val="22"/>
          <w:szCs w:val="22"/>
        </w:rPr>
        <w:t xml:space="preserve"> </w:t>
      </w:r>
      <w:r w:rsidR="0037468B" w:rsidRPr="00942DE0">
        <w:rPr>
          <w:rFonts w:asciiTheme="minorHAnsi" w:hAnsiTheme="minorHAnsi"/>
          <w:i/>
          <w:sz w:val="22"/>
          <w:szCs w:val="22"/>
        </w:rPr>
        <w:t>The relationships between skewness and kurtosis</w:t>
      </w:r>
      <w:r w:rsidR="00A62A2D" w:rsidRPr="00942DE0">
        <w:rPr>
          <w:rFonts w:asciiTheme="minorHAnsi" w:hAnsiTheme="minorHAnsi"/>
          <w:sz w:val="22"/>
          <w:szCs w:val="22"/>
        </w:rPr>
        <w:t>, Aust. J. Statist. 20</w:t>
      </w:r>
      <w:r w:rsidR="002140A8" w:rsidRPr="00942DE0">
        <w:rPr>
          <w:rFonts w:asciiTheme="minorHAnsi" w:hAnsiTheme="minorHAnsi"/>
          <w:sz w:val="22"/>
          <w:szCs w:val="22"/>
        </w:rPr>
        <w:t xml:space="preserve">, 319-337. </w:t>
      </w:r>
    </w:p>
    <w:p w14:paraId="44B5F384" w14:textId="77777777" w:rsidR="0037468B" w:rsidRPr="00942DE0" w:rsidRDefault="0037468B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 xml:space="preserve">B.G. Quinn and </w:t>
      </w:r>
      <w:r w:rsidR="002A1767"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(1986)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>Normal approximations to discrete unimodal distributions</w:t>
      </w:r>
      <w:r w:rsidR="00A62A2D" w:rsidRPr="00942DE0">
        <w:rPr>
          <w:rFonts w:asciiTheme="minorHAnsi" w:hAnsiTheme="minorHAnsi"/>
          <w:sz w:val="22"/>
          <w:szCs w:val="22"/>
        </w:rPr>
        <w:t>, J. Appl. Prob. 23</w:t>
      </w:r>
      <w:r w:rsidRPr="00942DE0">
        <w:rPr>
          <w:rFonts w:asciiTheme="minorHAnsi" w:hAnsiTheme="minorHAnsi"/>
          <w:sz w:val="22"/>
          <w:szCs w:val="22"/>
        </w:rPr>
        <w:t>,</w:t>
      </w:r>
      <w:r w:rsidR="002140A8" w:rsidRPr="00942DE0">
        <w:rPr>
          <w:rFonts w:asciiTheme="minorHAnsi" w:hAnsiTheme="minorHAnsi"/>
          <w:sz w:val="22"/>
          <w:szCs w:val="22"/>
        </w:rPr>
        <w:t xml:space="preserve"> 994-1011.</w:t>
      </w:r>
    </w:p>
    <w:p w14:paraId="134BFA67" w14:textId="77777777" w:rsidR="0037468B" w:rsidRPr="00942DE0" w:rsidRDefault="002A1767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(1986)</w:t>
      </w:r>
      <w:r w:rsidR="0037468B" w:rsidRPr="00942DE0">
        <w:rPr>
          <w:rFonts w:asciiTheme="minorHAnsi" w:hAnsiTheme="minorHAnsi"/>
          <w:sz w:val="22"/>
          <w:szCs w:val="22"/>
        </w:rPr>
        <w:t xml:space="preserve"> </w:t>
      </w:r>
      <w:r w:rsidR="0037468B" w:rsidRPr="00942DE0">
        <w:rPr>
          <w:rFonts w:asciiTheme="minorHAnsi" w:hAnsiTheme="minorHAnsi"/>
          <w:i/>
          <w:sz w:val="22"/>
          <w:szCs w:val="22"/>
        </w:rPr>
        <w:t>Skewness and asymmetry: measures and orderings</w:t>
      </w:r>
      <w:r w:rsidR="00A62A2D" w:rsidRPr="00942DE0">
        <w:rPr>
          <w:rFonts w:asciiTheme="minorHAnsi" w:hAnsiTheme="minorHAnsi"/>
          <w:sz w:val="22"/>
          <w:szCs w:val="22"/>
        </w:rPr>
        <w:t>, Ann. Statist. 14</w:t>
      </w:r>
      <w:r w:rsidR="0037468B" w:rsidRPr="00942DE0">
        <w:rPr>
          <w:rFonts w:asciiTheme="minorHAnsi" w:hAnsiTheme="minorHAnsi"/>
          <w:sz w:val="22"/>
          <w:szCs w:val="22"/>
        </w:rPr>
        <w:t>, 994-1011</w:t>
      </w:r>
    </w:p>
    <w:p w14:paraId="64D20706" w14:textId="77777777" w:rsidR="0037468B" w:rsidRPr="00942DE0" w:rsidRDefault="0037468B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</w:t>
      </w:r>
      <w:r w:rsidR="00A62A2D" w:rsidRPr="00942DE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62A2D" w:rsidRPr="00942DE0">
        <w:rPr>
          <w:rFonts w:asciiTheme="minorHAnsi" w:hAnsiTheme="minorHAnsi"/>
          <w:sz w:val="22"/>
          <w:szCs w:val="22"/>
        </w:rPr>
        <w:t>H.L.(</w:t>
      </w:r>
      <w:proofErr w:type="gramEnd"/>
      <w:r w:rsidR="00A62A2D" w:rsidRPr="00942DE0">
        <w:rPr>
          <w:rFonts w:asciiTheme="minorHAnsi" w:hAnsiTheme="minorHAnsi"/>
          <w:sz w:val="22"/>
          <w:szCs w:val="22"/>
        </w:rPr>
        <w:t>1982)</w:t>
      </w:r>
      <w:r w:rsidRPr="00942DE0">
        <w:rPr>
          <w:rFonts w:asciiTheme="minorHAnsi" w:hAnsiTheme="minorHAnsi"/>
          <w:sz w:val="22"/>
          <w:szCs w:val="22"/>
        </w:rPr>
        <w:t xml:space="preserve"> </w:t>
      </w:r>
      <w:r w:rsidRPr="00942DE0">
        <w:rPr>
          <w:rFonts w:asciiTheme="minorHAnsi" w:hAnsiTheme="minorHAnsi"/>
          <w:i/>
          <w:sz w:val="22"/>
          <w:szCs w:val="22"/>
        </w:rPr>
        <w:t>Skewness properties of asymmetric forms of</w:t>
      </w:r>
      <w:r w:rsidR="00A62A2D" w:rsidRPr="00942DE0">
        <w:rPr>
          <w:rFonts w:asciiTheme="minorHAnsi" w:hAnsiTheme="minorHAnsi"/>
          <w:i/>
          <w:sz w:val="22"/>
          <w:szCs w:val="22"/>
        </w:rPr>
        <w:t xml:space="preserve"> T</w:t>
      </w:r>
      <w:r w:rsidRPr="00942DE0">
        <w:rPr>
          <w:rFonts w:asciiTheme="minorHAnsi" w:hAnsiTheme="minorHAnsi"/>
          <w:i/>
          <w:sz w:val="22"/>
          <w:szCs w:val="22"/>
        </w:rPr>
        <w:t>ukey lambda distributions</w:t>
      </w:r>
      <w:r w:rsidRPr="00942DE0">
        <w:rPr>
          <w:rFonts w:asciiTheme="minorHAnsi" w:hAnsiTheme="minorHAnsi"/>
          <w:sz w:val="22"/>
          <w:szCs w:val="22"/>
        </w:rPr>
        <w:t>, Comm. Statist</w:t>
      </w:r>
      <w:r w:rsidR="00A62A2D" w:rsidRPr="00942DE0">
        <w:rPr>
          <w:rFonts w:asciiTheme="minorHAnsi" w:hAnsiTheme="minorHAnsi"/>
          <w:sz w:val="22"/>
          <w:szCs w:val="22"/>
        </w:rPr>
        <w:t>. - Theory and Methods 11</w:t>
      </w:r>
      <w:r w:rsidRPr="00942DE0">
        <w:rPr>
          <w:rFonts w:asciiTheme="minorHAnsi" w:hAnsiTheme="minorHAnsi"/>
          <w:sz w:val="22"/>
          <w:szCs w:val="22"/>
        </w:rPr>
        <w:t xml:space="preserve">, 2239-2248. </w:t>
      </w:r>
    </w:p>
    <w:p w14:paraId="68646790" w14:textId="77777777" w:rsidR="0037468B" w:rsidRPr="00942DE0" w:rsidRDefault="002A1767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(1981)</w:t>
      </w:r>
      <w:r w:rsidR="0037468B" w:rsidRPr="00942DE0">
        <w:rPr>
          <w:rFonts w:asciiTheme="minorHAnsi" w:hAnsiTheme="minorHAnsi"/>
          <w:sz w:val="22"/>
          <w:szCs w:val="22"/>
        </w:rPr>
        <w:t xml:space="preserve"> </w:t>
      </w:r>
      <w:r w:rsidR="0037468B" w:rsidRPr="00942DE0">
        <w:rPr>
          <w:rFonts w:asciiTheme="minorHAnsi" w:hAnsiTheme="minorHAnsi"/>
          <w:i/>
          <w:sz w:val="22"/>
          <w:szCs w:val="22"/>
        </w:rPr>
        <w:t>The mean median, mode inequality and skewness for a class of densities</w:t>
      </w:r>
      <w:r w:rsidR="00A62A2D" w:rsidRPr="00942DE0">
        <w:rPr>
          <w:rFonts w:asciiTheme="minorHAnsi" w:hAnsiTheme="minorHAnsi"/>
          <w:sz w:val="22"/>
          <w:szCs w:val="22"/>
        </w:rPr>
        <w:t>, Austral. J. Statist. 23</w:t>
      </w:r>
      <w:r w:rsidR="0037468B" w:rsidRPr="00942DE0">
        <w:rPr>
          <w:rFonts w:asciiTheme="minorHAnsi" w:hAnsiTheme="minorHAnsi"/>
          <w:sz w:val="22"/>
          <w:szCs w:val="22"/>
        </w:rPr>
        <w:t xml:space="preserve">, 247-350. </w:t>
      </w:r>
    </w:p>
    <w:p w14:paraId="6EE5FF36" w14:textId="77777777" w:rsidR="0037468B" w:rsidRPr="00942DE0" w:rsidRDefault="002A1767" w:rsidP="0037468B">
      <w:pPr>
        <w:pStyle w:val="AAUTreference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(1981)</w:t>
      </w:r>
      <w:r w:rsidR="0037468B" w:rsidRPr="00942DE0">
        <w:rPr>
          <w:rFonts w:asciiTheme="minorHAnsi" w:hAnsiTheme="minorHAnsi"/>
          <w:sz w:val="22"/>
          <w:szCs w:val="22"/>
        </w:rPr>
        <w:t xml:space="preserve"> </w:t>
      </w:r>
      <w:r w:rsidR="0037468B" w:rsidRPr="00942DE0">
        <w:rPr>
          <w:rFonts w:asciiTheme="minorHAnsi" w:hAnsiTheme="minorHAnsi"/>
          <w:i/>
          <w:sz w:val="22"/>
          <w:szCs w:val="22"/>
        </w:rPr>
        <w:t xml:space="preserve">Moment inequalities of the </w:t>
      </w:r>
      <w:proofErr w:type="spellStart"/>
      <w:r w:rsidR="0037468B" w:rsidRPr="00942DE0">
        <w:rPr>
          <w:rFonts w:asciiTheme="minorHAnsi" w:hAnsiTheme="minorHAnsi"/>
          <w:i/>
          <w:sz w:val="22"/>
          <w:szCs w:val="22"/>
        </w:rPr>
        <w:t>Liapunov</w:t>
      </w:r>
      <w:proofErr w:type="spellEnd"/>
      <w:r w:rsidR="0037468B" w:rsidRPr="00942DE0">
        <w:rPr>
          <w:rFonts w:asciiTheme="minorHAnsi" w:hAnsiTheme="minorHAnsi"/>
          <w:i/>
          <w:sz w:val="22"/>
          <w:szCs w:val="22"/>
        </w:rPr>
        <w:t xml:space="preserve"> type</w:t>
      </w:r>
      <w:r w:rsidR="0037468B" w:rsidRPr="00942DE0">
        <w:rPr>
          <w:rFonts w:asciiTheme="minorHAnsi" w:hAnsiTheme="minorHAnsi"/>
          <w:sz w:val="22"/>
          <w:szCs w:val="22"/>
        </w:rPr>
        <w:t>, J. Aus</w:t>
      </w:r>
      <w:r w:rsidR="00A62A2D" w:rsidRPr="00942DE0">
        <w:rPr>
          <w:rFonts w:asciiTheme="minorHAnsi" w:hAnsiTheme="minorHAnsi"/>
          <w:sz w:val="22"/>
          <w:szCs w:val="22"/>
        </w:rPr>
        <w:t>tral. Math. Soc. Ser. A31</w:t>
      </w:r>
      <w:r w:rsidR="0037468B" w:rsidRPr="00942DE0">
        <w:rPr>
          <w:rFonts w:asciiTheme="minorHAnsi" w:hAnsiTheme="minorHAnsi"/>
          <w:sz w:val="22"/>
          <w:szCs w:val="22"/>
        </w:rPr>
        <w:t xml:space="preserve">, 236-251. </w:t>
      </w:r>
    </w:p>
    <w:p w14:paraId="087CBD25" w14:textId="77777777" w:rsidR="0037468B" w:rsidRPr="00942DE0" w:rsidRDefault="002A1767" w:rsidP="00942DE0">
      <w:pPr>
        <w:ind w:left="142" w:hanging="142"/>
        <w:rPr>
          <w:rFonts w:asciiTheme="minorHAnsi" w:hAnsiTheme="minorHAnsi"/>
          <w:sz w:val="22"/>
          <w:szCs w:val="22"/>
        </w:rPr>
      </w:pPr>
      <w:r w:rsidRPr="00942DE0">
        <w:rPr>
          <w:rFonts w:asciiTheme="minorHAnsi" w:hAnsiTheme="minorHAnsi"/>
          <w:sz w:val="22"/>
          <w:szCs w:val="22"/>
        </w:rPr>
        <w:t>MacGillivray, H.L.</w:t>
      </w:r>
      <w:r w:rsidR="00A62A2D" w:rsidRPr="00942DE0">
        <w:rPr>
          <w:rFonts w:asciiTheme="minorHAnsi" w:hAnsiTheme="minorHAnsi"/>
          <w:sz w:val="22"/>
          <w:szCs w:val="22"/>
        </w:rPr>
        <w:t xml:space="preserve"> (1980)</w:t>
      </w:r>
      <w:r w:rsidR="0037468B" w:rsidRPr="00942DE0">
        <w:rPr>
          <w:rFonts w:asciiTheme="minorHAnsi" w:hAnsiTheme="minorHAnsi"/>
          <w:sz w:val="22"/>
          <w:szCs w:val="22"/>
        </w:rPr>
        <w:t xml:space="preserve"> </w:t>
      </w:r>
      <w:r w:rsidR="0037468B" w:rsidRPr="00942DE0">
        <w:rPr>
          <w:rFonts w:asciiTheme="minorHAnsi" w:hAnsiTheme="minorHAnsi"/>
          <w:i/>
          <w:sz w:val="22"/>
          <w:szCs w:val="22"/>
        </w:rPr>
        <w:t>The moment ratios of particle size distributions in some simple growth models</w:t>
      </w:r>
      <w:r w:rsidR="00A62A2D" w:rsidRPr="00942DE0">
        <w:rPr>
          <w:rFonts w:asciiTheme="minorHAnsi" w:hAnsiTheme="minorHAnsi"/>
          <w:sz w:val="22"/>
          <w:szCs w:val="22"/>
        </w:rPr>
        <w:t>, J. Appl. Prob. 17</w:t>
      </w:r>
      <w:r w:rsidR="0037468B" w:rsidRPr="00942DE0">
        <w:rPr>
          <w:rFonts w:asciiTheme="minorHAnsi" w:hAnsiTheme="minorHAnsi"/>
          <w:sz w:val="22"/>
          <w:szCs w:val="22"/>
        </w:rPr>
        <w:t>, 956-967.</w:t>
      </w:r>
    </w:p>
    <w:p w14:paraId="3470F81A" w14:textId="77777777" w:rsidR="00EA6EC3" w:rsidRPr="00EA6EC3" w:rsidRDefault="00EA6EC3" w:rsidP="00EA6EC3">
      <w:pPr>
        <w:pStyle w:val="AAUTlisttext"/>
        <w:ind w:left="1410" w:hanging="141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Pr="00EA6EC3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>Curriculum design,</w:t>
      </w:r>
      <w:r w:rsidRPr="00EA6EC3">
        <w:rPr>
          <w:rFonts w:asciiTheme="minorHAnsi" w:hAnsiTheme="minorHAnsi"/>
          <w:b/>
          <w:sz w:val="22"/>
          <w:szCs w:val="22"/>
        </w:rPr>
        <w:t xml:space="preserve"> t</w:t>
      </w:r>
      <w:r>
        <w:rPr>
          <w:rFonts w:asciiTheme="minorHAnsi" w:hAnsiTheme="minorHAnsi"/>
          <w:b/>
          <w:sz w:val="22"/>
          <w:szCs w:val="22"/>
        </w:rPr>
        <w:t>eaching and outreach</w:t>
      </w:r>
    </w:p>
    <w:p w14:paraId="6CEAD81B" w14:textId="77777777" w:rsidR="00EA6EC3" w:rsidRPr="00EA6EC3" w:rsidRDefault="00EA6EC3" w:rsidP="00EA6EC3">
      <w:pPr>
        <w:pStyle w:val="AAUTlisttext"/>
        <w:ind w:left="0" w:firstLine="0"/>
        <w:rPr>
          <w:rFonts w:asciiTheme="minorHAnsi" w:hAnsiTheme="minorHAnsi"/>
          <w:sz w:val="22"/>
          <w:szCs w:val="22"/>
        </w:rPr>
      </w:pPr>
      <w:r w:rsidRPr="00EA6EC3">
        <w:rPr>
          <w:rFonts w:asciiTheme="minorHAnsi" w:hAnsiTheme="minorHAnsi"/>
          <w:b/>
          <w:sz w:val="22"/>
          <w:szCs w:val="22"/>
        </w:rPr>
        <w:t>1974-2011:</w:t>
      </w:r>
      <w:r w:rsidRPr="00EA6EC3">
        <w:rPr>
          <w:rFonts w:asciiTheme="minorHAnsi" w:hAnsiTheme="minorHAnsi"/>
          <w:sz w:val="22"/>
          <w:szCs w:val="22"/>
        </w:rPr>
        <w:t xml:space="preserve"> 45 units, subjects or modules in statistics developed, lead and taught across a wide</w:t>
      </w:r>
      <w:r>
        <w:rPr>
          <w:rFonts w:asciiTheme="minorHAnsi" w:hAnsiTheme="minorHAnsi"/>
          <w:sz w:val="22"/>
          <w:szCs w:val="22"/>
        </w:rPr>
        <w:t xml:space="preserve"> range of different courses in</w:t>
      </w:r>
      <w:r w:rsidRPr="00EA6EC3">
        <w:rPr>
          <w:rFonts w:asciiTheme="minorHAnsi" w:hAnsiTheme="minorHAnsi"/>
          <w:sz w:val="22"/>
          <w:szCs w:val="22"/>
        </w:rPr>
        <w:t xml:space="preserve"> more than 6 different faculties at QUT, UQ and ANU, at all undergradua</w:t>
      </w:r>
      <w:r>
        <w:rPr>
          <w:rFonts w:asciiTheme="minorHAnsi" w:hAnsiTheme="minorHAnsi"/>
          <w:sz w:val="22"/>
          <w:szCs w:val="22"/>
        </w:rPr>
        <w:t xml:space="preserve">te and postgraduate levels, </w:t>
      </w:r>
      <w:r w:rsidRPr="00EA6EC3">
        <w:rPr>
          <w:rFonts w:asciiTheme="minorHAnsi" w:hAnsiTheme="minorHAnsi"/>
          <w:sz w:val="22"/>
          <w:szCs w:val="22"/>
        </w:rPr>
        <w:t xml:space="preserve">with class sizes range from 600 to </w:t>
      </w:r>
      <w:proofErr w:type="spellStart"/>
      <w:r w:rsidRPr="00EA6EC3">
        <w:rPr>
          <w:rFonts w:asciiTheme="minorHAnsi" w:hAnsiTheme="minorHAnsi"/>
          <w:sz w:val="22"/>
          <w:szCs w:val="22"/>
        </w:rPr>
        <w:t>honours</w:t>
      </w:r>
      <w:proofErr w:type="spellEnd"/>
      <w:r w:rsidRPr="00EA6EC3">
        <w:rPr>
          <w:rFonts w:asciiTheme="minorHAnsi" w:hAnsiTheme="minorHAnsi"/>
          <w:sz w:val="22"/>
          <w:szCs w:val="22"/>
        </w:rPr>
        <w:t xml:space="preserve"> classes and postgraduates across disciplines.</w:t>
      </w:r>
    </w:p>
    <w:p w14:paraId="08717BC6" w14:textId="77777777" w:rsidR="00EA6EC3" w:rsidRDefault="00EA6EC3" w:rsidP="00EA6EC3">
      <w:pPr>
        <w:pStyle w:val="AAUTlisttext"/>
        <w:ind w:left="0" w:firstLine="0"/>
        <w:rPr>
          <w:rFonts w:asciiTheme="minorHAnsi" w:hAnsiTheme="minorHAnsi"/>
          <w:sz w:val="22"/>
          <w:szCs w:val="22"/>
        </w:rPr>
      </w:pPr>
      <w:r w:rsidRPr="00EA6EC3">
        <w:rPr>
          <w:rFonts w:asciiTheme="minorHAnsi" w:hAnsiTheme="minorHAnsi"/>
          <w:b/>
          <w:sz w:val="22"/>
          <w:szCs w:val="22"/>
        </w:rPr>
        <w:t>Founder and director</w:t>
      </w:r>
      <w:r w:rsidRPr="00EA6EC3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EA6EC3">
        <w:rPr>
          <w:rFonts w:asciiTheme="minorHAnsi" w:hAnsiTheme="minorHAnsi"/>
          <w:i/>
          <w:sz w:val="22"/>
          <w:szCs w:val="22"/>
        </w:rPr>
        <w:t>MathX</w:t>
      </w:r>
      <w:proofErr w:type="spellEnd"/>
      <w:r w:rsidRPr="00EA6EC3">
        <w:rPr>
          <w:rFonts w:asciiTheme="minorHAnsi" w:hAnsiTheme="minorHAnsi"/>
          <w:sz w:val="22"/>
          <w:szCs w:val="22"/>
        </w:rPr>
        <w:t xml:space="preserve"> – extension program year 11 students (1995-2004); QUT’s grade 12 Scholars in Mathematics Program (1995-2004); </w:t>
      </w:r>
      <w:r w:rsidRPr="00EA6EC3">
        <w:rPr>
          <w:rFonts w:asciiTheme="minorHAnsi" w:hAnsiTheme="minorHAnsi"/>
          <w:i/>
          <w:sz w:val="22"/>
          <w:szCs w:val="22"/>
        </w:rPr>
        <w:t>Mathematics Futures</w:t>
      </w:r>
      <w:r w:rsidRPr="00EA6EC3">
        <w:rPr>
          <w:rFonts w:asciiTheme="minorHAnsi" w:hAnsiTheme="minorHAnsi"/>
          <w:sz w:val="22"/>
          <w:szCs w:val="22"/>
        </w:rPr>
        <w:t xml:space="preserve"> (1998-2010).</w:t>
      </w:r>
    </w:p>
    <w:p w14:paraId="04A60711" w14:textId="77777777" w:rsidR="00E24305" w:rsidRPr="00EA6EC3" w:rsidRDefault="00EA6EC3" w:rsidP="00EA6EC3">
      <w:pPr>
        <w:pStyle w:val="AAUTlisttext"/>
        <w:ind w:left="0" w:firstLine="0"/>
        <w:rPr>
          <w:rFonts w:asciiTheme="minorHAnsi" w:hAnsiTheme="minorHAnsi"/>
          <w:sz w:val="22"/>
          <w:szCs w:val="22"/>
        </w:rPr>
      </w:pPr>
      <w:r w:rsidRPr="00EA6EC3">
        <w:rPr>
          <w:rFonts w:asciiTheme="minorHAnsi" w:hAnsiTheme="minorHAnsi"/>
          <w:b/>
          <w:sz w:val="22"/>
          <w:szCs w:val="22"/>
        </w:rPr>
        <w:t>Workshops/presentations for teachers</w:t>
      </w:r>
      <w:r>
        <w:rPr>
          <w:rFonts w:asciiTheme="minorHAnsi" w:hAnsiTheme="minorHAnsi"/>
          <w:sz w:val="22"/>
          <w:szCs w:val="22"/>
        </w:rPr>
        <w:t xml:space="preserve"> 1990-2016: &gt;150</w:t>
      </w:r>
    </w:p>
    <w:sectPr w:rsidR="00E24305" w:rsidRPr="00EA6EC3" w:rsidSect="00E34B3C">
      <w:footerReference w:type="even" r:id="rId10"/>
      <w:footerReference w:type="default" r:id="rId11"/>
      <w:pgSz w:w="11906" w:h="16838"/>
      <w:pgMar w:top="1134" w:right="1440" w:bottom="1134" w:left="144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28A93" w14:textId="77777777" w:rsidR="003162C0" w:rsidRDefault="003162C0">
      <w:r>
        <w:separator/>
      </w:r>
    </w:p>
  </w:endnote>
  <w:endnote w:type="continuationSeparator" w:id="0">
    <w:p w14:paraId="7961D5F7" w14:textId="77777777" w:rsidR="003162C0" w:rsidRDefault="0031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TC Kabel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5D56" w14:textId="77777777" w:rsidR="00A424A6" w:rsidRDefault="00A424A6" w:rsidP="0074759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ED67BC" w14:textId="77777777" w:rsidR="00A424A6" w:rsidRDefault="00A424A6" w:rsidP="008759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CEA5" w14:textId="77777777" w:rsidR="00A424A6" w:rsidRDefault="00A424A6" w:rsidP="0074759A">
    <w:pPr>
      <w:pStyle w:val="a6"/>
      <w:framePr w:wrap="around" w:vAnchor="text" w:hAnchor="margin" w:xAlign="right" w:y="1"/>
      <w:rPr>
        <w:rStyle w:val="a9"/>
      </w:rPr>
    </w:pPr>
  </w:p>
  <w:p w14:paraId="2C255FE4" w14:textId="77777777" w:rsidR="00A424A6" w:rsidRDefault="00A424A6" w:rsidP="008759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FDE4" w14:textId="77777777" w:rsidR="003162C0" w:rsidRDefault="003162C0">
      <w:r>
        <w:separator/>
      </w:r>
    </w:p>
  </w:footnote>
  <w:footnote w:type="continuationSeparator" w:id="0">
    <w:p w14:paraId="4461E91D" w14:textId="77777777" w:rsidR="003162C0" w:rsidRDefault="0031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6F0"/>
    <w:multiLevelType w:val="multilevel"/>
    <w:tmpl w:val="D7C407FE"/>
    <w:lvl w:ilvl="0">
      <w:start w:val="200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84562E"/>
    <w:multiLevelType w:val="multilevel"/>
    <w:tmpl w:val="F2EE1D22"/>
    <w:lvl w:ilvl="0">
      <w:start w:val="198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D0C5D"/>
    <w:multiLevelType w:val="multilevel"/>
    <w:tmpl w:val="DB840600"/>
    <w:lvl w:ilvl="0">
      <w:start w:val="197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7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6A234F"/>
    <w:multiLevelType w:val="singleLevel"/>
    <w:tmpl w:val="7EFE4F9A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3747DBA"/>
    <w:multiLevelType w:val="multilevel"/>
    <w:tmpl w:val="3AF66318"/>
    <w:lvl w:ilvl="0">
      <w:start w:val="200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2003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4F947F8"/>
    <w:multiLevelType w:val="hybridMultilevel"/>
    <w:tmpl w:val="91561770"/>
    <w:lvl w:ilvl="0" w:tplc="BC323C9C">
      <w:start w:val="1"/>
      <w:numFmt w:val="bullet"/>
      <w:lvlText w:val=""/>
      <w:lvlJc w:val="left"/>
      <w:pPr>
        <w:tabs>
          <w:tab w:val="num" w:pos="510"/>
        </w:tabs>
        <w:ind w:left="56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03D4"/>
    <w:multiLevelType w:val="multilevel"/>
    <w:tmpl w:val="27E4B1A8"/>
    <w:lvl w:ilvl="0">
      <w:start w:val="198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8482729"/>
    <w:multiLevelType w:val="multilevel"/>
    <w:tmpl w:val="30C450A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B891ED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E525B7"/>
    <w:multiLevelType w:val="singleLevel"/>
    <w:tmpl w:val="3DFAEC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7F0667"/>
    <w:multiLevelType w:val="singleLevel"/>
    <w:tmpl w:val="AA920F10"/>
    <w:lvl w:ilvl="0">
      <w:start w:val="199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2C4F1895"/>
    <w:multiLevelType w:val="multilevel"/>
    <w:tmpl w:val="5D388906"/>
    <w:lvl w:ilvl="0">
      <w:start w:val="199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3805D6"/>
    <w:multiLevelType w:val="singleLevel"/>
    <w:tmpl w:val="2D7429D2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26508EF"/>
    <w:multiLevelType w:val="multilevel"/>
    <w:tmpl w:val="C388CAFE"/>
    <w:lvl w:ilvl="0">
      <w:start w:val="200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330737"/>
    <w:multiLevelType w:val="multilevel"/>
    <w:tmpl w:val="D3CA7618"/>
    <w:lvl w:ilvl="0">
      <w:start w:val="20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3661F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96088D"/>
    <w:multiLevelType w:val="multilevel"/>
    <w:tmpl w:val="894EDB56"/>
    <w:lvl w:ilvl="0">
      <w:start w:val="197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75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517456"/>
    <w:multiLevelType w:val="multilevel"/>
    <w:tmpl w:val="5E50A5C2"/>
    <w:lvl w:ilvl="0">
      <w:start w:val="20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B26AA9"/>
    <w:multiLevelType w:val="multilevel"/>
    <w:tmpl w:val="21DC369C"/>
    <w:lvl w:ilvl="0">
      <w:start w:val="199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666C5F"/>
    <w:multiLevelType w:val="multilevel"/>
    <w:tmpl w:val="7FB2527C"/>
    <w:lvl w:ilvl="0">
      <w:start w:val="197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78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8B4D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2324B56"/>
    <w:multiLevelType w:val="singleLevel"/>
    <w:tmpl w:val="F36E474A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44077E80"/>
    <w:multiLevelType w:val="singleLevel"/>
    <w:tmpl w:val="0C09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61270D8"/>
    <w:multiLevelType w:val="hybridMultilevel"/>
    <w:tmpl w:val="E2E888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811FA"/>
    <w:multiLevelType w:val="multilevel"/>
    <w:tmpl w:val="96BC3BDE"/>
    <w:lvl w:ilvl="0">
      <w:start w:val="200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1C38F6"/>
    <w:multiLevelType w:val="multilevel"/>
    <w:tmpl w:val="0D4A1948"/>
    <w:lvl w:ilvl="0">
      <w:start w:val="199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48C3AC5"/>
    <w:multiLevelType w:val="singleLevel"/>
    <w:tmpl w:val="0C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6F694F"/>
    <w:multiLevelType w:val="singleLevel"/>
    <w:tmpl w:val="0C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D4040D"/>
    <w:multiLevelType w:val="multilevel"/>
    <w:tmpl w:val="201C31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0C1502"/>
    <w:multiLevelType w:val="singleLevel"/>
    <w:tmpl w:val="430EC358"/>
    <w:lvl w:ilvl="0">
      <w:start w:val="199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0" w15:restartNumberingAfterBreak="0">
    <w:nsid w:val="686E0533"/>
    <w:multiLevelType w:val="multilevel"/>
    <w:tmpl w:val="59BCF1B0"/>
    <w:lvl w:ilvl="0">
      <w:start w:val="197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77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07F5C"/>
    <w:multiLevelType w:val="singleLevel"/>
    <w:tmpl w:val="0C09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9418B2"/>
    <w:multiLevelType w:val="multilevel"/>
    <w:tmpl w:val="24E00CF4"/>
    <w:lvl w:ilvl="0">
      <w:start w:val="200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B4A39F7"/>
    <w:multiLevelType w:val="singleLevel"/>
    <w:tmpl w:val="CB4CAB8A"/>
    <w:lvl w:ilvl="0">
      <w:start w:val="199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4" w15:restartNumberingAfterBreak="0">
    <w:nsid w:val="72544C4B"/>
    <w:multiLevelType w:val="multilevel"/>
    <w:tmpl w:val="2CECD3BC"/>
    <w:lvl w:ilvl="0">
      <w:start w:val="1978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980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E8590A"/>
    <w:multiLevelType w:val="multilevel"/>
    <w:tmpl w:val="1BA04842"/>
    <w:lvl w:ilvl="0">
      <w:start w:val="199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7665095"/>
    <w:multiLevelType w:val="multilevel"/>
    <w:tmpl w:val="6B04E52E"/>
    <w:lvl w:ilvl="0">
      <w:start w:val="200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2003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 w15:restartNumberingAfterBreak="0">
    <w:nsid w:val="7B263D8C"/>
    <w:multiLevelType w:val="multilevel"/>
    <w:tmpl w:val="B6A2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6627D"/>
    <w:multiLevelType w:val="multilevel"/>
    <w:tmpl w:val="63B0F574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20"/>
  </w:num>
  <w:num w:numId="8">
    <w:abstractNumId w:val="0"/>
  </w:num>
  <w:num w:numId="9">
    <w:abstractNumId w:val="17"/>
  </w:num>
  <w:num w:numId="10">
    <w:abstractNumId w:val="24"/>
  </w:num>
  <w:num w:numId="11">
    <w:abstractNumId w:val="1"/>
  </w:num>
  <w:num w:numId="12">
    <w:abstractNumId w:val="34"/>
  </w:num>
  <w:num w:numId="13">
    <w:abstractNumId w:val="19"/>
  </w:num>
  <w:num w:numId="14">
    <w:abstractNumId w:val="30"/>
  </w:num>
  <w:num w:numId="15">
    <w:abstractNumId w:val="16"/>
  </w:num>
  <w:num w:numId="16">
    <w:abstractNumId w:val="2"/>
  </w:num>
  <w:num w:numId="17">
    <w:abstractNumId w:val="38"/>
  </w:num>
  <w:num w:numId="18">
    <w:abstractNumId w:val="7"/>
  </w:num>
  <w:num w:numId="19">
    <w:abstractNumId w:val="12"/>
  </w:num>
  <w:num w:numId="20">
    <w:abstractNumId w:val="32"/>
  </w:num>
  <w:num w:numId="21">
    <w:abstractNumId w:val="4"/>
  </w:num>
  <w:num w:numId="22">
    <w:abstractNumId w:val="36"/>
  </w:num>
  <w:num w:numId="23">
    <w:abstractNumId w:val="31"/>
  </w:num>
  <w:num w:numId="24">
    <w:abstractNumId w:val="21"/>
  </w:num>
  <w:num w:numId="25">
    <w:abstractNumId w:val="11"/>
  </w:num>
  <w:num w:numId="26">
    <w:abstractNumId w:val="35"/>
  </w:num>
  <w:num w:numId="27">
    <w:abstractNumId w:val="18"/>
  </w:num>
  <w:num w:numId="28">
    <w:abstractNumId w:val="14"/>
  </w:num>
  <w:num w:numId="29">
    <w:abstractNumId w:val="37"/>
  </w:num>
  <w:num w:numId="30">
    <w:abstractNumId w:val="6"/>
  </w:num>
  <w:num w:numId="31">
    <w:abstractNumId w:val="25"/>
  </w:num>
  <w:num w:numId="32">
    <w:abstractNumId w:val="13"/>
  </w:num>
  <w:num w:numId="33">
    <w:abstractNumId w:val="3"/>
  </w:num>
  <w:num w:numId="34">
    <w:abstractNumId w:val="29"/>
  </w:num>
  <w:num w:numId="35">
    <w:abstractNumId w:val="10"/>
  </w:num>
  <w:num w:numId="36">
    <w:abstractNumId w:val="33"/>
  </w:num>
  <w:num w:numId="37">
    <w:abstractNumId w:val="9"/>
  </w:num>
  <w:num w:numId="38">
    <w:abstractNumId w:val="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4E"/>
    <w:rsid w:val="0000106E"/>
    <w:rsid w:val="000239A4"/>
    <w:rsid w:val="000312A8"/>
    <w:rsid w:val="00054C6F"/>
    <w:rsid w:val="000708BF"/>
    <w:rsid w:val="00075286"/>
    <w:rsid w:val="00084BC0"/>
    <w:rsid w:val="00092550"/>
    <w:rsid w:val="00096CFF"/>
    <w:rsid w:val="000A1C4F"/>
    <w:rsid w:val="000A617B"/>
    <w:rsid w:val="000C0B54"/>
    <w:rsid w:val="000E2A75"/>
    <w:rsid w:val="000F146A"/>
    <w:rsid w:val="000F595E"/>
    <w:rsid w:val="00104D7D"/>
    <w:rsid w:val="001109BC"/>
    <w:rsid w:val="00110CA1"/>
    <w:rsid w:val="00110E91"/>
    <w:rsid w:val="00116C6C"/>
    <w:rsid w:val="00120D73"/>
    <w:rsid w:val="00121F54"/>
    <w:rsid w:val="0013570C"/>
    <w:rsid w:val="001402C8"/>
    <w:rsid w:val="0014151B"/>
    <w:rsid w:val="00164E58"/>
    <w:rsid w:val="00177F0F"/>
    <w:rsid w:val="001A3A01"/>
    <w:rsid w:val="001B00AC"/>
    <w:rsid w:val="001B5811"/>
    <w:rsid w:val="001E118A"/>
    <w:rsid w:val="001E745A"/>
    <w:rsid w:val="001E7D64"/>
    <w:rsid w:val="0020417B"/>
    <w:rsid w:val="00205232"/>
    <w:rsid w:val="00212508"/>
    <w:rsid w:val="002140A8"/>
    <w:rsid w:val="00231EA6"/>
    <w:rsid w:val="0026367A"/>
    <w:rsid w:val="00272D0C"/>
    <w:rsid w:val="00273CD5"/>
    <w:rsid w:val="002904AA"/>
    <w:rsid w:val="002A0A53"/>
    <w:rsid w:val="002A1767"/>
    <w:rsid w:val="002A59DF"/>
    <w:rsid w:val="002E5D46"/>
    <w:rsid w:val="002F78D3"/>
    <w:rsid w:val="00311F8C"/>
    <w:rsid w:val="003122C3"/>
    <w:rsid w:val="003162C0"/>
    <w:rsid w:val="0032507C"/>
    <w:rsid w:val="003403E2"/>
    <w:rsid w:val="0034182E"/>
    <w:rsid w:val="00350F2C"/>
    <w:rsid w:val="0037468B"/>
    <w:rsid w:val="00380A06"/>
    <w:rsid w:val="003932FB"/>
    <w:rsid w:val="003A0EDA"/>
    <w:rsid w:val="003A318B"/>
    <w:rsid w:val="003A68C7"/>
    <w:rsid w:val="003E2D54"/>
    <w:rsid w:val="003F5B34"/>
    <w:rsid w:val="00404C97"/>
    <w:rsid w:val="00414C61"/>
    <w:rsid w:val="0043218B"/>
    <w:rsid w:val="004411D6"/>
    <w:rsid w:val="00460D28"/>
    <w:rsid w:val="004728F7"/>
    <w:rsid w:val="004A4415"/>
    <w:rsid w:val="004B39D4"/>
    <w:rsid w:val="004B6859"/>
    <w:rsid w:val="004D1F11"/>
    <w:rsid w:val="004E0504"/>
    <w:rsid w:val="005029C7"/>
    <w:rsid w:val="00507DA0"/>
    <w:rsid w:val="00516A74"/>
    <w:rsid w:val="00517E7B"/>
    <w:rsid w:val="0053472E"/>
    <w:rsid w:val="00536162"/>
    <w:rsid w:val="005507EA"/>
    <w:rsid w:val="0058288F"/>
    <w:rsid w:val="005A0107"/>
    <w:rsid w:val="005A4B09"/>
    <w:rsid w:val="005A5A82"/>
    <w:rsid w:val="005B657A"/>
    <w:rsid w:val="005C3898"/>
    <w:rsid w:val="005D15F4"/>
    <w:rsid w:val="005F2257"/>
    <w:rsid w:val="006017CA"/>
    <w:rsid w:val="00604AB1"/>
    <w:rsid w:val="0060673D"/>
    <w:rsid w:val="006074BF"/>
    <w:rsid w:val="00607DBD"/>
    <w:rsid w:val="006362B2"/>
    <w:rsid w:val="00651799"/>
    <w:rsid w:val="00660E61"/>
    <w:rsid w:val="00670D02"/>
    <w:rsid w:val="00682559"/>
    <w:rsid w:val="006C3F26"/>
    <w:rsid w:val="006F642C"/>
    <w:rsid w:val="007043A9"/>
    <w:rsid w:val="00707CB9"/>
    <w:rsid w:val="00710A35"/>
    <w:rsid w:val="00713660"/>
    <w:rsid w:val="007314FB"/>
    <w:rsid w:val="00737D5D"/>
    <w:rsid w:val="0074759A"/>
    <w:rsid w:val="007501BA"/>
    <w:rsid w:val="00766E2F"/>
    <w:rsid w:val="007677A0"/>
    <w:rsid w:val="00782BE7"/>
    <w:rsid w:val="00783E0F"/>
    <w:rsid w:val="007A0613"/>
    <w:rsid w:val="007A388F"/>
    <w:rsid w:val="007A6B0A"/>
    <w:rsid w:val="007B5FB6"/>
    <w:rsid w:val="00805F1F"/>
    <w:rsid w:val="00815D4E"/>
    <w:rsid w:val="00831E4E"/>
    <w:rsid w:val="00870A52"/>
    <w:rsid w:val="00871794"/>
    <w:rsid w:val="00875947"/>
    <w:rsid w:val="00884492"/>
    <w:rsid w:val="00894290"/>
    <w:rsid w:val="008B1C9D"/>
    <w:rsid w:val="008B3545"/>
    <w:rsid w:val="008C0D51"/>
    <w:rsid w:val="008E6166"/>
    <w:rsid w:val="0091383E"/>
    <w:rsid w:val="00924170"/>
    <w:rsid w:val="009416FC"/>
    <w:rsid w:val="00942DE0"/>
    <w:rsid w:val="00953EF5"/>
    <w:rsid w:val="00957764"/>
    <w:rsid w:val="00962BA4"/>
    <w:rsid w:val="009631DC"/>
    <w:rsid w:val="0096651B"/>
    <w:rsid w:val="009878F1"/>
    <w:rsid w:val="009A19ED"/>
    <w:rsid w:val="009A6C3F"/>
    <w:rsid w:val="009B2C50"/>
    <w:rsid w:val="009B3A11"/>
    <w:rsid w:val="009B7027"/>
    <w:rsid w:val="009B7512"/>
    <w:rsid w:val="009C358D"/>
    <w:rsid w:val="009C6034"/>
    <w:rsid w:val="009C76D6"/>
    <w:rsid w:val="009D4D7E"/>
    <w:rsid w:val="009D7098"/>
    <w:rsid w:val="009D7C56"/>
    <w:rsid w:val="00A067D8"/>
    <w:rsid w:val="00A23FDF"/>
    <w:rsid w:val="00A424A6"/>
    <w:rsid w:val="00A4346B"/>
    <w:rsid w:val="00A43A59"/>
    <w:rsid w:val="00A465AF"/>
    <w:rsid w:val="00A62A2D"/>
    <w:rsid w:val="00AA0AF2"/>
    <w:rsid w:val="00AA68C2"/>
    <w:rsid w:val="00AB18B8"/>
    <w:rsid w:val="00AE5E0A"/>
    <w:rsid w:val="00B046E2"/>
    <w:rsid w:val="00B12807"/>
    <w:rsid w:val="00B453B6"/>
    <w:rsid w:val="00B62C4D"/>
    <w:rsid w:val="00B65F7C"/>
    <w:rsid w:val="00B71691"/>
    <w:rsid w:val="00B90A6B"/>
    <w:rsid w:val="00B92449"/>
    <w:rsid w:val="00B92CB0"/>
    <w:rsid w:val="00BA1CE4"/>
    <w:rsid w:val="00BD220B"/>
    <w:rsid w:val="00BD579F"/>
    <w:rsid w:val="00BF547C"/>
    <w:rsid w:val="00C1234B"/>
    <w:rsid w:val="00C12AFF"/>
    <w:rsid w:val="00C4340E"/>
    <w:rsid w:val="00C56A94"/>
    <w:rsid w:val="00C82A45"/>
    <w:rsid w:val="00C82F66"/>
    <w:rsid w:val="00C97183"/>
    <w:rsid w:val="00CB2511"/>
    <w:rsid w:val="00CC4C37"/>
    <w:rsid w:val="00CD13AD"/>
    <w:rsid w:val="00D12224"/>
    <w:rsid w:val="00D3175E"/>
    <w:rsid w:val="00D36236"/>
    <w:rsid w:val="00D54CAE"/>
    <w:rsid w:val="00D57D73"/>
    <w:rsid w:val="00D72CDF"/>
    <w:rsid w:val="00DD745B"/>
    <w:rsid w:val="00DF7F2F"/>
    <w:rsid w:val="00E03D31"/>
    <w:rsid w:val="00E24305"/>
    <w:rsid w:val="00E31A92"/>
    <w:rsid w:val="00E34B3C"/>
    <w:rsid w:val="00E40223"/>
    <w:rsid w:val="00E41E0B"/>
    <w:rsid w:val="00E56C17"/>
    <w:rsid w:val="00E728AD"/>
    <w:rsid w:val="00EA18A6"/>
    <w:rsid w:val="00EA6EC3"/>
    <w:rsid w:val="00EC79E9"/>
    <w:rsid w:val="00F02C38"/>
    <w:rsid w:val="00F15230"/>
    <w:rsid w:val="00F21D67"/>
    <w:rsid w:val="00F44379"/>
    <w:rsid w:val="00F45E44"/>
    <w:rsid w:val="00F7508E"/>
    <w:rsid w:val="00F86892"/>
    <w:rsid w:val="00FA26EF"/>
    <w:rsid w:val="00FA3313"/>
    <w:rsid w:val="00FA3D36"/>
    <w:rsid w:val="00FA4E90"/>
    <w:rsid w:val="00FA7281"/>
    <w:rsid w:val="00FA74E9"/>
    <w:rsid w:val="00FC0276"/>
    <w:rsid w:val="00FD5817"/>
    <w:rsid w:val="00FF09D1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01646"/>
  <w15:docId w15:val="{E3D1D1AB-0700-47AE-8BF2-CAA70AE5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16FC"/>
  </w:style>
  <w:style w:type="paragraph" w:styleId="1">
    <w:name w:val="heading 1"/>
    <w:basedOn w:val="a"/>
    <w:next w:val="a"/>
    <w:qFormat/>
    <w:rsid w:val="009416F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416FC"/>
    <w:pPr>
      <w:keepNext/>
      <w:outlineLvl w:val="1"/>
    </w:pPr>
    <w:rPr>
      <w:rFonts w:ascii="Times" w:hAnsi="Times"/>
      <w:b/>
      <w:sz w:val="24"/>
    </w:rPr>
  </w:style>
  <w:style w:type="paragraph" w:styleId="3">
    <w:name w:val="heading 3"/>
    <w:basedOn w:val="a"/>
    <w:next w:val="a"/>
    <w:qFormat/>
    <w:rsid w:val="009416FC"/>
    <w:pPr>
      <w:keepNext/>
      <w:tabs>
        <w:tab w:val="left" w:pos="2260"/>
        <w:tab w:val="left" w:pos="4500"/>
      </w:tabs>
      <w:outlineLvl w:val="2"/>
    </w:pPr>
    <w:rPr>
      <w:rFonts w:ascii="Times" w:hAnsi="Times"/>
      <w:i/>
      <w:sz w:val="24"/>
    </w:rPr>
  </w:style>
  <w:style w:type="paragraph" w:styleId="4">
    <w:name w:val="heading 4"/>
    <w:basedOn w:val="a"/>
    <w:next w:val="a"/>
    <w:qFormat/>
    <w:rsid w:val="009416FC"/>
    <w:pPr>
      <w:keepNext/>
      <w:outlineLvl w:val="3"/>
    </w:pPr>
    <w:rPr>
      <w:rFonts w:ascii="Times" w:hAnsi="Times"/>
      <w:b/>
      <w:sz w:val="28"/>
    </w:rPr>
  </w:style>
  <w:style w:type="paragraph" w:styleId="5">
    <w:name w:val="heading 5"/>
    <w:basedOn w:val="a"/>
    <w:next w:val="a"/>
    <w:qFormat/>
    <w:rsid w:val="009416FC"/>
    <w:pPr>
      <w:keepNext/>
      <w:ind w:firstLine="720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416FC"/>
    <w:pPr>
      <w:keepNext/>
      <w:tabs>
        <w:tab w:val="left" w:pos="2260"/>
        <w:tab w:val="left" w:pos="4500"/>
      </w:tabs>
      <w:jc w:val="both"/>
      <w:outlineLvl w:val="5"/>
    </w:pPr>
    <w:rPr>
      <w:rFonts w:ascii="Times" w:hAnsi="Times"/>
      <w:i/>
      <w:sz w:val="24"/>
    </w:rPr>
  </w:style>
  <w:style w:type="paragraph" w:styleId="7">
    <w:name w:val="heading 7"/>
    <w:basedOn w:val="a"/>
    <w:next w:val="a"/>
    <w:qFormat/>
    <w:rsid w:val="009416FC"/>
    <w:pPr>
      <w:keepNext/>
      <w:jc w:val="both"/>
      <w:outlineLvl w:val="6"/>
    </w:pPr>
    <w:rPr>
      <w:rFonts w:ascii="Bookman Old Style" w:hAnsi="Bookman Old Style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16FC"/>
    <w:pPr>
      <w:jc w:val="center"/>
    </w:pPr>
    <w:rPr>
      <w:rFonts w:ascii="Times" w:hAnsi="Times"/>
      <w:b/>
      <w:sz w:val="32"/>
      <w:u w:val="single"/>
    </w:rPr>
  </w:style>
  <w:style w:type="paragraph" w:styleId="a4">
    <w:name w:val="Body Text Indent"/>
    <w:basedOn w:val="a"/>
    <w:rsid w:val="009416FC"/>
    <w:pPr>
      <w:ind w:left="720"/>
    </w:pPr>
    <w:rPr>
      <w:rFonts w:ascii="Times" w:hAnsi="Times"/>
      <w:sz w:val="24"/>
    </w:rPr>
  </w:style>
  <w:style w:type="paragraph" w:styleId="a5">
    <w:name w:val="Body Text"/>
    <w:basedOn w:val="a"/>
    <w:rsid w:val="009416FC"/>
    <w:pPr>
      <w:jc w:val="both"/>
    </w:pPr>
    <w:rPr>
      <w:rFonts w:ascii="Times" w:hAnsi="Times"/>
      <w:sz w:val="24"/>
    </w:rPr>
  </w:style>
  <w:style w:type="paragraph" w:styleId="20">
    <w:name w:val="Body Text Indent 2"/>
    <w:basedOn w:val="a"/>
    <w:rsid w:val="009416FC"/>
    <w:pPr>
      <w:ind w:left="360"/>
    </w:pPr>
    <w:rPr>
      <w:sz w:val="24"/>
    </w:rPr>
  </w:style>
  <w:style w:type="paragraph" w:styleId="21">
    <w:name w:val="Body Text 2"/>
    <w:basedOn w:val="a"/>
    <w:rsid w:val="009416FC"/>
    <w:rPr>
      <w:rFonts w:ascii="Times" w:hAnsi="Times"/>
      <w:b/>
      <w:i/>
      <w:sz w:val="24"/>
    </w:rPr>
  </w:style>
  <w:style w:type="paragraph" w:styleId="a6">
    <w:name w:val="footer"/>
    <w:basedOn w:val="a"/>
    <w:rsid w:val="009416FC"/>
    <w:pPr>
      <w:tabs>
        <w:tab w:val="center" w:pos="4153"/>
        <w:tab w:val="right" w:pos="8306"/>
      </w:tabs>
    </w:pPr>
    <w:rPr>
      <w:rFonts w:ascii="Times" w:hAnsi="Times"/>
      <w:sz w:val="24"/>
    </w:rPr>
  </w:style>
  <w:style w:type="character" w:styleId="a7">
    <w:name w:val="Hyperlink"/>
    <w:basedOn w:val="a0"/>
    <w:rsid w:val="009416FC"/>
    <w:rPr>
      <w:color w:val="0000FF"/>
      <w:u w:val="single"/>
    </w:rPr>
  </w:style>
  <w:style w:type="paragraph" w:styleId="30">
    <w:name w:val="Body Text 3"/>
    <w:basedOn w:val="a"/>
    <w:rsid w:val="009416FC"/>
    <w:pPr>
      <w:spacing w:after="120"/>
    </w:pPr>
    <w:rPr>
      <w:sz w:val="24"/>
    </w:rPr>
  </w:style>
  <w:style w:type="paragraph" w:customStyle="1" w:styleId="AAUTlisttext">
    <w:name w:val="AAUT list text"/>
    <w:basedOn w:val="a"/>
    <w:link w:val="AAUTlisttextChar"/>
    <w:rsid w:val="009416FC"/>
    <w:pPr>
      <w:tabs>
        <w:tab w:val="left" w:pos="1417"/>
      </w:tabs>
      <w:autoSpaceDE w:val="0"/>
      <w:autoSpaceDN w:val="0"/>
      <w:adjustRightInd w:val="0"/>
      <w:spacing w:before="43"/>
      <w:ind w:left="1417" w:hanging="1417"/>
      <w:jc w:val="both"/>
    </w:pPr>
    <w:rPr>
      <w:rFonts w:ascii="Bookman Old Style" w:hAnsi="Bookman Old Style"/>
      <w:lang w:val="en-US"/>
    </w:rPr>
  </w:style>
  <w:style w:type="paragraph" w:customStyle="1" w:styleId="AAUTHead3">
    <w:name w:val="AAUT Head 3"/>
    <w:basedOn w:val="a"/>
    <w:rsid w:val="009416FC"/>
    <w:pPr>
      <w:tabs>
        <w:tab w:val="left" w:pos="397"/>
      </w:tabs>
      <w:autoSpaceDE w:val="0"/>
      <w:autoSpaceDN w:val="0"/>
      <w:adjustRightInd w:val="0"/>
      <w:spacing w:before="170"/>
      <w:ind w:left="397" w:hanging="397"/>
    </w:pPr>
    <w:rPr>
      <w:rFonts w:ascii="ITC Kabel Book" w:hAnsi="ITC Kabel Book"/>
      <w:caps/>
      <w:lang w:val="en-US"/>
    </w:rPr>
  </w:style>
  <w:style w:type="paragraph" w:customStyle="1" w:styleId="AAUThead2">
    <w:name w:val="AAUT head 2"/>
    <w:rsid w:val="009416FC"/>
    <w:pPr>
      <w:tabs>
        <w:tab w:val="left" w:pos="397"/>
      </w:tabs>
      <w:autoSpaceDE w:val="0"/>
      <w:autoSpaceDN w:val="0"/>
      <w:adjustRightInd w:val="0"/>
      <w:spacing w:before="227"/>
      <w:ind w:left="397" w:hanging="397"/>
    </w:pPr>
    <w:rPr>
      <w:rFonts w:ascii="ITC Kabel Book" w:hAnsi="ITC Kabel Book"/>
      <w:sz w:val="24"/>
      <w:lang w:val="en-US"/>
    </w:rPr>
  </w:style>
  <w:style w:type="paragraph" w:styleId="31">
    <w:name w:val="Body Text Indent 3"/>
    <w:basedOn w:val="a"/>
    <w:rsid w:val="009416FC"/>
    <w:pPr>
      <w:ind w:left="1440" w:hanging="1440"/>
    </w:pPr>
    <w:rPr>
      <w:rFonts w:ascii="Bookman Old Style" w:hAnsi="Bookman Old Style"/>
    </w:rPr>
  </w:style>
  <w:style w:type="paragraph" w:customStyle="1" w:styleId="AAUTreference">
    <w:name w:val="AAUT reference"/>
    <w:basedOn w:val="a"/>
    <w:rsid w:val="009416FC"/>
    <w:pPr>
      <w:autoSpaceDE w:val="0"/>
      <w:autoSpaceDN w:val="0"/>
      <w:adjustRightInd w:val="0"/>
      <w:ind w:left="288" w:hanging="288"/>
      <w:jc w:val="both"/>
    </w:pPr>
    <w:rPr>
      <w:rFonts w:ascii="Bookman Old Style" w:hAnsi="Bookman Old Style"/>
      <w:lang w:val="en-US"/>
    </w:rPr>
  </w:style>
  <w:style w:type="character" w:customStyle="1" w:styleId="AAUTlisttextChar">
    <w:name w:val="AAUT list text Char"/>
    <w:basedOn w:val="a0"/>
    <w:link w:val="AAUTlisttext"/>
    <w:rsid w:val="004728F7"/>
    <w:rPr>
      <w:rFonts w:ascii="Bookman Old Style" w:hAnsi="Bookman Old Style"/>
      <w:lang w:val="en-US" w:eastAsia="en-AU" w:bidi="ar-SA"/>
    </w:rPr>
  </w:style>
  <w:style w:type="paragraph" w:customStyle="1" w:styleId="Normal12pt">
    <w:name w:val="Normal + 12 pt"/>
    <w:aliases w:val="Left:  0 cm,Hanging:  0.5 cm"/>
    <w:basedOn w:val="AAUTreference"/>
    <w:rsid w:val="004728F7"/>
    <w:rPr>
      <w:rFonts w:ascii="Times New Roman" w:hAnsi="Times New Roman"/>
      <w:sz w:val="24"/>
      <w:szCs w:val="24"/>
    </w:rPr>
  </w:style>
  <w:style w:type="paragraph" w:styleId="a8">
    <w:name w:val="header"/>
    <w:basedOn w:val="a"/>
    <w:rsid w:val="00FA26EF"/>
    <w:pPr>
      <w:tabs>
        <w:tab w:val="center" w:pos="4153"/>
        <w:tab w:val="right" w:pos="8306"/>
      </w:tabs>
      <w:ind w:firstLine="567"/>
      <w:jc w:val="both"/>
    </w:pPr>
    <w:rPr>
      <w:sz w:val="24"/>
      <w:lang w:val="de-DE" w:eastAsia="en-US"/>
    </w:rPr>
  </w:style>
  <w:style w:type="character" w:styleId="a9">
    <w:name w:val="page number"/>
    <w:basedOn w:val="a0"/>
    <w:rsid w:val="00875947"/>
  </w:style>
  <w:style w:type="character" w:styleId="aa">
    <w:name w:val="Strong"/>
    <w:basedOn w:val="a0"/>
    <w:uiPriority w:val="22"/>
    <w:qFormat/>
    <w:rsid w:val="00870A52"/>
    <w:rPr>
      <w:b/>
      <w:bCs/>
    </w:rPr>
  </w:style>
  <w:style w:type="character" w:styleId="ab">
    <w:name w:val="Emphasis"/>
    <w:basedOn w:val="a0"/>
    <w:uiPriority w:val="20"/>
    <w:qFormat/>
    <w:rsid w:val="00A43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567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3780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7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601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1162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se-web.org/documents/papers/icots7/6B4_MAC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cots.net/8/cd/pdfs/invited/ICOTS8_4G2_FORST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t.auckland.ac.nz/~iase/publications.php?show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Teaching Curriculum Vitae</vt:lpstr>
      <vt:lpstr>Teaching Curriculum Vitae</vt:lpstr>
    </vt:vector>
  </TitlesOfParts>
  <Company>QUT</Company>
  <LinksUpToDate>false</LinksUpToDate>
  <CharactersWithSpaces>10772</CharactersWithSpaces>
  <SharedDoc>false</SharedDoc>
  <HLinks>
    <vt:vector size="72" baseType="variant">
      <vt:variant>
        <vt:i4>1376261</vt:i4>
      </vt:variant>
      <vt:variant>
        <vt:i4>33</vt:i4>
      </vt:variant>
      <vt:variant>
        <vt:i4>0</vt:i4>
      </vt:variant>
      <vt:variant>
        <vt:i4>5</vt:i4>
      </vt:variant>
      <vt:variant>
        <vt:lpwstr>http://www.aamt.edu.au/INTERACT/</vt:lpwstr>
      </vt:variant>
      <vt:variant>
        <vt:lpwstr/>
      </vt:variant>
      <vt:variant>
        <vt:i4>1441820</vt:i4>
      </vt:variant>
      <vt:variant>
        <vt:i4>30</vt:i4>
      </vt:variant>
      <vt:variant>
        <vt:i4>0</vt:i4>
      </vt:variant>
      <vt:variant>
        <vt:i4>5</vt:i4>
      </vt:variant>
      <vt:variant>
        <vt:lpwstr>http://sky.scitech.qut.edu.au/~macgilli/carrick/</vt:lpwstr>
      </vt:variant>
      <vt:variant>
        <vt:lpwstr/>
      </vt:variant>
      <vt:variant>
        <vt:i4>6946921</vt:i4>
      </vt:variant>
      <vt:variant>
        <vt:i4>27</vt:i4>
      </vt:variant>
      <vt:variant>
        <vt:i4>0</vt:i4>
      </vt:variant>
      <vt:variant>
        <vt:i4>5</vt:i4>
      </vt:variant>
      <vt:variant>
        <vt:lpwstr>http://www.altc.edu.au/carrick/go/home/pid/343</vt:lpwstr>
      </vt:variant>
      <vt:variant>
        <vt:lpwstr/>
      </vt:variant>
      <vt:variant>
        <vt:i4>2424944</vt:i4>
      </vt:variant>
      <vt:variant>
        <vt:i4>24</vt:i4>
      </vt:variant>
      <vt:variant>
        <vt:i4>0</vt:i4>
      </vt:variant>
      <vt:variant>
        <vt:i4>5</vt:i4>
      </vt:variant>
      <vt:variant>
        <vt:lpwstr>https://teaching.sci.qut.edu.au/data2teach/</vt:lpwstr>
      </vt:variant>
      <vt:variant>
        <vt:lpwstr/>
      </vt:variant>
      <vt:variant>
        <vt:i4>655371</vt:i4>
      </vt:variant>
      <vt:variant>
        <vt:i4>21</vt:i4>
      </vt:variant>
      <vt:variant>
        <vt:i4>0</vt:i4>
      </vt:variant>
      <vt:variant>
        <vt:i4>5</vt:i4>
      </vt:variant>
      <vt:variant>
        <vt:lpwstr>http://www.amsi.org.au/school-education/times-modules</vt:lpwstr>
      </vt:variant>
      <vt:variant>
        <vt:lpwstr/>
      </vt:variant>
      <vt:variant>
        <vt:i4>7995501</vt:i4>
      </vt:variant>
      <vt:variant>
        <vt:i4>18</vt:i4>
      </vt:variant>
      <vt:variant>
        <vt:i4>0</vt:i4>
      </vt:variant>
      <vt:variant>
        <vt:i4>5</vt:i4>
      </vt:variant>
      <vt:variant>
        <vt:lpwstr>http://icots8.org/cd/home.html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http://www.stat.auckland.ac.nz/~iase/publications.php?show=rt04</vt:lpwstr>
      </vt:variant>
      <vt:variant>
        <vt:lpwstr/>
      </vt:variant>
      <vt:variant>
        <vt:i4>589914</vt:i4>
      </vt:variant>
      <vt:variant>
        <vt:i4>12</vt:i4>
      </vt:variant>
      <vt:variant>
        <vt:i4>0</vt:i4>
      </vt:variant>
      <vt:variant>
        <vt:i4>5</vt:i4>
      </vt:variant>
      <vt:variant>
        <vt:lpwstr>http://www.stat.auckland.ac.nz/~iase/publications.php?show=14</vt:lpwstr>
      </vt:variant>
      <vt:variant>
        <vt:lpwstr/>
      </vt:variant>
      <vt:variant>
        <vt:i4>6029330</vt:i4>
      </vt:variant>
      <vt:variant>
        <vt:i4>9</vt:i4>
      </vt:variant>
      <vt:variant>
        <vt:i4>0</vt:i4>
      </vt:variant>
      <vt:variant>
        <vt:i4>5</vt:i4>
      </vt:variant>
      <vt:variant>
        <vt:lpwstr>http://www.stat.auckland.ac.nz/~iase/publications/17/C136.pdf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http://iase-web.org/documents/papers/icots7/6B4_MACG.pdf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http://iase-web.org/documents/papers/sat2007/Macgillivray.pdf</vt:lpwstr>
      </vt:variant>
      <vt:variant>
        <vt:lpwstr/>
      </vt:variant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http://icots.net/8/cd/pdfs/invited/ICOTS8_4G2_FORSTER.pdf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Curriculum Vitae</dc:title>
  <dc:creator>QUT SCHOOL OF MATHEMATICAL SCIENCES</dc:creator>
  <cp:lastModifiedBy>AN Ponomarenko</cp:lastModifiedBy>
  <cp:revision>2</cp:revision>
  <dcterms:created xsi:type="dcterms:W3CDTF">2019-04-03T20:35:00Z</dcterms:created>
  <dcterms:modified xsi:type="dcterms:W3CDTF">2019-04-03T20:35:00Z</dcterms:modified>
</cp:coreProperties>
</file>