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0"/>
        <w:ind w:firstLine="0" w:left="140" w:right="0"/>
        <w:jc w:val="left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color w:val="0E1115"/>
          <w:sz w:val="24"/>
        </w:rPr>
        <w:t>Список</w:t>
      </w:r>
      <w:r>
        <w:rPr>
          <w:rFonts w:ascii="Arial" w:hAnsi="Arial"/>
          <w:b w:val="1"/>
          <w:color w:val="0E1115"/>
          <w:spacing w:val="-8"/>
          <w:sz w:val="24"/>
        </w:rPr>
        <w:t xml:space="preserve"> </w:t>
      </w:r>
      <w:r>
        <w:rPr>
          <w:rFonts w:ascii="Arial" w:hAnsi="Arial"/>
          <w:b w:val="1"/>
          <w:color w:val="0E1115"/>
          <w:sz w:val="24"/>
        </w:rPr>
        <w:t>25</w:t>
      </w:r>
      <w:r>
        <w:rPr>
          <w:rFonts w:ascii="Arial" w:hAnsi="Arial"/>
          <w:b w:val="1"/>
          <w:color w:val="0E1115"/>
          <w:spacing w:val="-4"/>
          <w:sz w:val="24"/>
        </w:rPr>
        <w:t xml:space="preserve"> </w:t>
      </w:r>
      <w:r>
        <w:rPr>
          <w:rFonts w:ascii="Arial" w:hAnsi="Arial"/>
          <w:b w:val="1"/>
          <w:color w:val="0E1115"/>
          <w:sz w:val="24"/>
        </w:rPr>
        <w:t>проектов - победителей</w:t>
      </w:r>
      <w:r>
        <w:rPr>
          <w:rFonts w:ascii="Arial" w:hAnsi="Arial"/>
          <w:b w:val="1"/>
          <w:color w:val="0E1115"/>
          <w:spacing w:val="-4"/>
          <w:sz w:val="24"/>
        </w:rPr>
        <w:t xml:space="preserve"> </w:t>
      </w:r>
      <w:r>
        <w:rPr>
          <w:rFonts w:ascii="Arial" w:hAnsi="Arial"/>
          <w:b w:val="1"/>
          <w:color w:val="0E1115"/>
          <w:sz w:val="24"/>
        </w:rPr>
        <w:t>конкурса</w:t>
      </w:r>
      <w:r>
        <w:rPr>
          <w:rFonts w:ascii="Arial" w:hAnsi="Arial"/>
          <w:b w:val="1"/>
          <w:color w:val="0E1115"/>
          <w:spacing w:val="-4"/>
          <w:sz w:val="24"/>
        </w:rPr>
        <w:t xml:space="preserve"> </w:t>
      </w:r>
      <w:r>
        <w:rPr>
          <w:rFonts w:ascii="Arial" w:hAnsi="Arial"/>
          <w:b w:val="1"/>
          <w:color w:val="0E1115"/>
          <w:sz w:val="24"/>
        </w:rPr>
        <w:t>«Цифровой</w:t>
      </w:r>
      <w:r>
        <w:rPr>
          <w:rFonts w:ascii="Arial" w:hAnsi="Arial"/>
          <w:b w:val="1"/>
          <w:color w:val="0E1115"/>
          <w:spacing w:val="-5"/>
          <w:sz w:val="24"/>
        </w:rPr>
        <w:t xml:space="preserve"> </w:t>
      </w:r>
      <w:r>
        <w:rPr>
          <w:rFonts w:ascii="Arial" w:hAnsi="Arial"/>
          <w:b w:val="1"/>
          <w:color w:val="0E1115"/>
          <w:sz w:val="24"/>
        </w:rPr>
        <w:t>портрет</w:t>
      </w:r>
      <w:r>
        <w:rPr>
          <w:rFonts w:ascii="Arial" w:hAnsi="Arial"/>
          <w:b w:val="1"/>
          <w:color w:val="0E1115"/>
          <w:spacing w:val="-4"/>
          <w:sz w:val="24"/>
        </w:rPr>
        <w:t xml:space="preserve"> </w:t>
      </w:r>
      <w:r>
        <w:rPr>
          <w:rFonts w:ascii="Arial" w:hAnsi="Arial"/>
          <w:b w:val="1"/>
          <w:color w:val="0E1115"/>
          <w:spacing w:val="-2"/>
          <w:sz w:val="24"/>
        </w:rPr>
        <w:t>региона»</w:t>
      </w:r>
    </w:p>
    <w:p w14:paraId="02000000">
      <w:pPr>
        <w:pStyle w:val="Style_1"/>
        <w:rPr>
          <w:rFonts w:ascii="Arial" w:hAnsi="Arial"/>
          <w:b w:val="1"/>
        </w:rPr>
      </w:pPr>
    </w:p>
    <w:p w14:paraId="03000000">
      <w:pPr>
        <w:spacing w:before="0"/>
        <w:ind w:firstLine="0" w:left="140" w:right="0"/>
        <w:jc w:val="left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color w:val="0E1115"/>
          <w:spacing w:val="-2"/>
          <w:sz w:val="24"/>
        </w:rPr>
        <w:t>Легенда:</w:t>
      </w:r>
    </w:p>
    <w:p w14:paraId="04000000">
      <w:pPr>
        <w:pStyle w:val="Style_2"/>
        <w:numPr>
          <w:ilvl w:val="0"/>
          <w:numId w:val="1"/>
        </w:numPr>
        <w:tabs>
          <w:tab w:leader="none" w:pos="861" w:val="left"/>
        </w:tabs>
        <w:spacing w:after="0" w:before="0" w:line="240" w:lineRule="auto"/>
        <w:ind w:hanging="360" w:left="861" w:right="1188"/>
        <w:jc w:val="left"/>
        <w:rPr>
          <w:sz w:val="24"/>
        </w:rPr>
      </w:pPr>
      <w:r>
        <w:rPr>
          <w:rFonts w:ascii="Arial" w:hAnsi="Arial"/>
          <w:b w:val="1"/>
          <w:color w:val="0E1115"/>
          <w:sz w:val="24"/>
        </w:rPr>
        <w:t>Полужирным</w:t>
      </w:r>
      <w:r>
        <w:rPr>
          <w:rFonts w:ascii="Arial" w:hAnsi="Arial"/>
          <w:b w:val="1"/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выделены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проекты,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 xml:space="preserve">использующие </w:t>
      </w:r>
      <w:r>
        <w:rPr>
          <w:rFonts w:ascii="Arial" w:hAnsi="Arial"/>
          <w:b w:val="1"/>
          <w:color w:val="0E1115"/>
          <w:sz w:val="24"/>
        </w:rPr>
        <w:t>продвинутые</w:t>
      </w:r>
      <w:r>
        <w:rPr>
          <w:rFonts w:ascii="Arial" w:hAnsi="Arial"/>
          <w:b w:val="1"/>
          <w:color w:val="0E1115"/>
          <w:spacing w:val="-8"/>
          <w:sz w:val="24"/>
        </w:rPr>
        <w:t xml:space="preserve"> </w:t>
      </w:r>
      <w:r>
        <w:rPr>
          <w:rFonts w:ascii="Arial" w:hAnsi="Arial"/>
          <w:b w:val="1"/>
          <w:color w:val="0E1115"/>
          <w:sz w:val="24"/>
        </w:rPr>
        <w:t>методы</w:t>
      </w:r>
      <w:r>
        <w:rPr>
          <w:rFonts w:ascii="Arial" w:hAnsi="Arial"/>
          <w:b w:val="1"/>
          <w:color w:val="0E1115"/>
          <w:spacing w:val="-7"/>
          <w:sz w:val="24"/>
        </w:rPr>
        <w:t xml:space="preserve"> </w:t>
      </w:r>
      <w:r>
        <w:rPr>
          <w:rFonts w:ascii="Arial" w:hAnsi="Arial"/>
          <w:b w:val="1"/>
          <w:color w:val="0E1115"/>
          <w:sz w:val="24"/>
        </w:rPr>
        <w:t>ИИ</w:t>
      </w:r>
      <w:r>
        <w:rPr>
          <w:rFonts w:ascii="Arial" w:hAnsi="Arial"/>
          <w:b w:val="1"/>
          <w:color w:val="0E1115"/>
          <w:spacing w:val="-8"/>
          <w:sz w:val="24"/>
        </w:rPr>
        <w:t xml:space="preserve"> </w:t>
      </w:r>
      <w:r>
        <w:rPr>
          <w:rFonts w:ascii="Arial" w:hAnsi="Arial"/>
          <w:b w:val="1"/>
          <w:color w:val="0E1115"/>
          <w:sz w:val="24"/>
        </w:rPr>
        <w:t>и</w:t>
      </w:r>
      <w:r>
        <w:rPr>
          <w:rFonts w:ascii="Arial" w:hAnsi="Arial"/>
          <w:b w:val="1"/>
          <w:color w:val="0E1115"/>
          <w:spacing w:val="-6"/>
          <w:sz w:val="24"/>
        </w:rPr>
        <w:t xml:space="preserve"> </w:t>
      </w:r>
      <w:r>
        <w:rPr>
          <w:rFonts w:ascii="Arial" w:hAnsi="Arial"/>
          <w:b w:val="1"/>
          <w:color w:val="0E1115"/>
          <w:sz w:val="24"/>
        </w:rPr>
        <w:t>ML</w:t>
      </w:r>
      <w:r>
        <w:rPr>
          <w:rFonts w:ascii="Arial" w:hAnsi="Arial"/>
          <w:b w:val="1"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(ансамбли,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causal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ML,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детекция аномалий, цифровые двойники, пространственно</w:t>
      </w:r>
      <w:r>
        <w:rPr>
          <w:rFonts w:ascii="Arial MT" w:hAnsi="Arial MT"/>
          <w:color w:val="0E1115"/>
          <w:sz w:val="24"/>
        </w:rPr>
        <w:t>-</w:t>
      </w:r>
      <w:r>
        <w:rPr>
          <w:color w:val="0E1115"/>
          <w:sz w:val="24"/>
        </w:rPr>
        <w:t>временная авторегрессия).</w:t>
      </w:r>
    </w:p>
    <w:p w14:paraId="05000000">
      <w:pPr>
        <w:pStyle w:val="Style_2"/>
        <w:numPr>
          <w:ilvl w:val="0"/>
          <w:numId w:val="1"/>
        </w:numPr>
        <w:tabs>
          <w:tab w:leader="none" w:pos="861" w:val="left"/>
        </w:tabs>
        <w:spacing w:after="0" w:before="4" w:line="240" w:lineRule="auto"/>
        <w:ind w:hanging="360" w:left="861" w:right="1573"/>
        <w:jc w:val="left"/>
        <w:rPr>
          <w:sz w:val="24"/>
        </w:rPr>
      </w:pPr>
      <w:r>
        <w:rPr>
          <w:color w:val="0E1115"/>
          <w:sz w:val="24"/>
        </w:rPr>
        <w:t>Остальные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проекты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применяют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классические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эконометрические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статистические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методы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(регрессии,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индексы, кластеризация, сценарное прогнозирование), также относящиеся к инструментарию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ИИ в широком смысле.</w:t>
      </w:r>
    </w:p>
    <w:p w14:paraId="06000000">
      <w:pPr>
        <w:pStyle w:val="Style_1"/>
        <w:rPr>
          <w:sz w:val="20"/>
        </w:rPr>
      </w:pPr>
    </w:p>
    <w:p w14:paraId="07000000">
      <w:pPr>
        <w:pStyle w:val="Style_1"/>
        <w:spacing w:before="21"/>
        <w:ind/>
        <w:rPr>
          <w:sz w:val="20"/>
        </w:rPr>
      </w:pPr>
    </w:p>
    <w:tbl>
      <w:tblPr>
        <w:tblStyle w:val="Style_3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2964"/>
        <w:gridCol w:w="2640"/>
        <w:gridCol w:w="2835"/>
        <w:gridCol w:w="5700"/>
      </w:tblGrid>
      <w:tr>
        <w:trPr>
          <w:trHeight w:hRule="atLeast" w:val="55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pStyle w:val="Style_4"/>
              <w:spacing w:before="143"/>
              <w:ind w:firstLine="0"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pStyle w:val="Style_4"/>
              <w:spacing w:before="143"/>
              <w:ind w:firstLine="0"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Автор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pStyle w:val="Style_4"/>
              <w:spacing w:before="143"/>
              <w:ind w:firstLine="0" w:left="110"/>
              <w:rPr>
                <w:sz w:val="24"/>
              </w:rPr>
            </w:pPr>
            <w:r>
              <w:rPr>
                <w:spacing w:val="-5"/>
                <w:sz w:val="24"/>
              </w:rPr>
              <w:t>Вуз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pStyle w:val="Style_4"/>
              <w:spacing w:line="276" w:lineRule="exact"/>
              <w:ind w:firstLine="0" w:left="108" w:right="552"/>
              <w:rPr>
                <w:sz w:val="24"/>
              </w:rPr>
            </w:pPr>
            <w:r>
              <w:rPr>
                <w:spacing w:val="-4"/>
                <w:sz w:val="24"/>
              </w:rPr>
              <w:t>Тема проекта</w:t>
            </w:r>
          </w:p>
        </w:tc>
        <w:tc>
          <w:tcPr>
            <w:tcW w:type="dxa" w:w="5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4"/>
              <w:spacing w:line="276" w:lineRule="exact"/>
              <w:ind w:firstLine="0" w:left="108" w:right="36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ИИ/ML</w:t>
            </w:r>
          </w:p>
        </w:tc>
      </w:tr>
      <w:tr>
        <w:trPr>
          <w:trHeight w:hRule="atLeast" w:val="1186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00000">
            <w:pPr>
              <w:pStyle w:val="Style_4"/>
              <w:rPr>
                <w:sz w:val="24"/>
              </w:rPr>
            </w:pPr>
          </w:p>
          <w:p w14:paraId="0E000000">
            <w:pPr>
              <w:pStyle w:val="Style_4"/>
              <w:rPr>
                <w:sz w:val="24"/>
              </w:rPr>
            </w:pPr>
          </w:p>
          <w:p w14:paraId="0F000000">
            <w:pPr>
              <w:pStyle w:val="Style_4"/>
              <w:spacing w:before="12"/>
              <w:ind/>
              <w:rPr>
                <w:sz w:val="24"/>
              </w:rPr>
            </w:pPr>
          </w:p>
          <w:p w14:paraId="10000000">
            <w:pPr>
              <w:pStyle w:val="Style_4"/>
              <w:spacing w:before="1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1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00000">
            <w:pPr>
              <w:pStyle w:val="Style_4"/>
              <w:spacing w:line="240" w:lineRule="auto"/>
              <w:ind w:firstLine="0"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Алейников </w:t>
            </w:r>
            <w:r>
              <w:rPr>
                <w:spacing w:val="-2"/>
                <w:sz w:val="24"/>
              </w:rPr>
              <w:t>Вадим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00000">
            <w:pPr>
              <w:pStyle w:val="Style_4"/>
              <w:spacing w:line="240" w:lineRule="auto"/>
              <w:ind w:firstLine="0" w:left="110" w:right="7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РГЭУ </w:t>
            </w:r>
            <w:r>
              <w:rPr>
                <w:spacing w:val="-2"/>
                <w:sz w:val="24"/>
              </w:rPr>
              <w:t>(РИНХ)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00000">
            <w:pPr>
              <w:pStyle w:val="Style_4"/>
              <w:spacing w:before="143" w:line="240" w:lineRule="auto"/>
              <w:ind w:firstLine="0" w:left="108" w:right="142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</w:t>
            </w:r>
            <w:r>
              <w:rPr>
                <w:sz w:val="24"/>
              </w:rPr>
              <w:t>ть жилья</w:t>
            </w:r>
          </w:p>
        </w:tc>
        <w:tc>
          <w:tcPr>
            <w:tcW w:type="dxa" w:w="5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00000">
            <w:pPr>
              <w:pStyle w:val="Style_4"/>
              <w:spacing w:before="8"/>
              <w:ind/>
              <w:rPr>
                <w:sz w:val="24"/>
              </w:rPr>
            </w:pPr>
          </w:p>
          <w:p w14:paraId="15000000">
            <w:pPr>
              <w:pStyle w:val="Style_4"/>
              <w:spacing w:line="240" w:lineRule="auto"/>
              <w:ind w:firstLine="0" w:left="108" w:right="3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Регрессионный </w:t>
            </w:r>
            <w:r>
              <w:rPr>
                <w:sz w:val="24"/>
              </w:rPr>
              <w:t>анализ,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сценарное </w:t>
            </w:r>
            <w:r>
              <w:rPr>
                <w:spacing w:val="-2"/>
                <w:sz w:val="24"/>
              </w:rPr>
              <w:t>прогнозирование, декомпозиция факторов</w:t>
            </w:r>
          </w:p>
        </w:tc>
      </w:tr>
      <w:tr>
        <w:trPr>
          <w:trHeight w:hRule="atLeast" w:val="110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00000">
            <w:pPr>
              <w:pStyle w:val="Style_4"/>
              <w:spacing w:before="143"/>
              <w:ind/>
              <w:rPr>
                <w:sz w:val="24"/>
              </w:rPr>
            </w:pPr>
          </w:p>
          <w:p w14:paraId="17000000">
            <w:pPr>
              <w:pStyle w:val="Style_4"/>
              <w:spacing w:before="1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2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00000">
            <w:pPr>
              <w:pStyle w:val="Style_4"/>
              <w:spacing w:before="8"/>
              <w:ind/>
              <w:rPr>
                <w:sz w:val="24"/>
              </w:rPr>
            </w:pPr>
          </w:p>
          <w:p w14:paraId="19000000">
            <w:pPr>
              <w:pStyle w:val="Style_4"/>
              <w:spacing w:line="240" w:lineRule="auto"/>
              <w:ind w:firstLine="0" w:left="110"/>
              <w:rPr>
                <w:sz w:val="24"/>
              </w:rPr>
            </w:pPr>
            <w:r>
              <w:rPr>
                <w:spacing w:val="-2"/>
                <w:sz w:val="24"/>
              </w:rPr>
              <w:t>Арсланов Ильнур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00000">
            <w:pPr>
              <w:pStyle w:val="Style_4"/>
              <w:spacing w:before="8"/>
              <w:ind/>
              <w:rPr>
                <w:sz w:val="24"/>
              </w:rPr>
            </w:pPr>
          </w:p>
          <w:p w14:paraId="1B000000">
            <w:pPr>
              <w:pStyle w:val="Style_4"/>
              <w:spacing w:line="240" w:lineRule="auto"/>
              <w:ind w:firstLine="0" w:left="110" w:right="7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РГЭУ </w:t>
            </w:r>
            <w:r>
              <w:rPr>
                <w:spacing w:val="-2"/>
                <w:sz w:val="24"/>
              </w:rPr>
              <w:t>(РИНХ)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00000">
            <w:pPr>
              <w:pStyle w:val="Style_4"/>
              <w:spacing w:before="143" w:line="240" w:lineRule="auto"/>
              <w:ind w:firstLine="0" w:left="108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Инфляция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реальные </w:t>
            </w:r>
            <w:r>
              <w:rPr>
                <w:spacing w:val="-2"/>
                <w:sz w:val="24"/>
              </w:rPr>
              <w:t>доходы</w:t>
            </w:r>
          </w:p>
        </w:tc>
        <w:tc>
          <w:tcPr>
            <w:tcW w:type="dxa" w:w="5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00000">
            <w:pPr>
              <w:pStyle w:val="Style_4"/>
              <w:spacing w:line="276" w:lineRule="exact"/>
              <w:ind w:firstLine="0" w:left="108" w:right="167"/>
              <w:rPr>
                <w:sz w:val="24"/>
              </w:rPr>
            </w:pPr>
            <w:r>
              <w:rPr>
                <w:spacing w:val="-2"/>
                <w:sz w:val="24"/>
              </w:rPr>
              <w:t>Многофакторная регрессия, сценарный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прогноз </w:t>
            </w:r>
            <w:r>
              <w:rPr>
                <w:sz w:val="24"/>
              </w:rPr>
              <w:t>(3 варианта)</w:t>
            </w:r>
          </w:p>
        </w:tc>
      </w:tr>
      <w:tr>
        <w:trPr>
          <w:trHeight w:hRule="atLeast" w:val="138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00000">
            <w:pPr>
              <w:pStyle w:val="Style_4"/>
              <w:rPr>
                <w:sz w:val="24"/>
              </w:rPr>
            </w:pPr>
          </w:p>
          <w:p w14:paraId="1F000000">
            <w:pPr>
              <w:pStyle w:val="Style_4"/>
              <w:spacing w:before="8"/>
              <w:ind/>
              <w:rPr>
                <w:sz w:val="24"/>
              </w:rPr>
            </w:pPr>
          </w:p>
          <w:p w14:paraId="20000000">
            <w:pPr>
              <w:pStyle w:val="Style_4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3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00000">
            <w:pPr>
              <w:pStyle w:val="Style_4"/>
              <w:spacing w:before="147"/>
              <w:ind/>
              <w:rPr>
                <w:sz w:val="24"/>
              </w:rPr>
            </w:pPr>
          </w:p>
          <w:p w14:paraId="22000000">
            <w:pPr>
              <w:pStyle w:val="Style_4"/>
              <w:spacing w:line="240" w:lineRule="auto"/>
              <w:ind w:firstLine="0"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Вострикова </w:t>
            </w:r>
            <w:r>
              <w:rPr>
                <w:spacing w:val="-2"/>
                <w:sz w:val="24"/>
              </w:rPr>
              <w:t>Ксения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00000">
            <w:pPr>
              <w:pStyle w:val="Style_4"/>
              <w:rPr>
                <w:sz w:val="24"/>
              </w:rPr>
            </w:pPr>
          </w:p>
          <w:p w14:paraId="24000000">
            <w:pPr>
              <w:pStyle w:val="Style_4"/>
              <w:spacing w:before="12"/>
              <w:ind/>
              <w:rPr>
                <w:sz w:val="24"/>
              </w:rPr>
            </w:pPr>
          </w:p>
          <w:p w14:paraId="25000000">
            <w:pPr>
              <w:pStyle w:val="Style_4"/>
              <w:ind w:firstLine="0" w:left="110"/>
              <w:rPr>
                <w:sz w:val="24"/>
              </w:rPr>
            </w:pPr>
            <w:r>
              <w:rPr>
                <w:spacing w:val="-4"/>
                <w:sz w:val="24"/>
              </w:rPr>
              <w:t>ДГТУ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00000">
            <w:pPr>
              <w:pStyle w:val="Style_4"/>
              <w:spacing w:before="8"/>
              <w:ind/>
              <w:rPr>
                <w:sz w:val="24"/>
              </w:rPr>
            </w:pPr>
          </w:p>
          <w:p w14:paraId="27000000">
            <w:pPr>
              <w:pStyle w:val="Style_4"/>
              <w:spacing w:line="240" w:lineRule="auto"/>
              <w:ind w:firstLine="0" w:left="10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Бюджетная самообеспеченность</w:t>
            </w:r>
          </w:p>
        </w:tc>
        <w:tc>
          <w:tcPr>
            <w:tcW w:type="dxa" w:w="5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00000">
            <w:pPr>
              <w:pStyle w:val="Style_4"/>
              <w:spacing w:before="143" w:line="240" w:lineRule="auto"/>
              <w:ind w:firstLine="0" w:left="108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Кластеризация </w:t>
            </w:r>
            <w:r>
              <w:rPr>
                <w:rFonts w:ascii="Arial MT" w:hAnsi="Arial MT"/>
                <w:sz w:val="24"/>
              </w:rPr>
              <w:t xml:space="preserve">KMeans </w:t>
            </w:r>
            <w:r>
              <w:rPr>
                <w:sz w:val="24"/>
              </w:rPr>
              <w:t>(k=3), лог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sz w:val="24"/>
              </w:rPr>
              <w:t>линейная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регрессия </w:t>
            </w:r>
            <w:r>
              <w:rPr>
                <w:spacing w:val="-2"/>
                <w:sz w:val="24"/>
              </w:rPr>
              <w:t>(R²=0,437)</w:t>
            </w:r>
          </w:p>
        </w:tc>
      </w:tr>
      <w:tr>
        <w:trPr>
          <w:trHeight w:hRule="atLeast" w:val="1177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00000">
            <w:pPr>
              <w:pStyle w:val="Style_4"/>
              <w:rPr>
                <w:sz w:val="24"/>
              </w:rPr>
            </w:pPr>
          </w:p>
          <w:p w14:paraId="2A000000">
            <w:pPr>
              <w:pStyle w:val="Style_4"/>
              <w:spacing w:before="11"/>
              <w:ind/>
              <w:rPr>
                <w:sz w:val="24"/>
              </w:rPr>
            </w:pPr>
          </w:p>
          <w:p w14:paraId="2B000000">
            <w:pPr>
              <w:pStyle w:val="Style_4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4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00000">
            <w:pPr>
              <w:pStyle w:val="Style_4"/>
              <w:spacing w:before="147"/>
              <w:ind/>
              <w:rPr>
                <w:sz w:val="24"/>
              </w:rPr>
            </w:pPr>
          </w:p>
          <w:p w14:paraId="2D000000">
            <w:pPr>
              <w:pStyle w:val="Style_4"/>
              <w:spacing w:line="240" w:lineRule="auto"/>
              <w:ind w:firstLine="0"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Вострикова </w:t>
            </w:r>
            <w:r>
              <w:rPr>
                <w:spacing w:val="-2"/>
                <w:sz w:val="24"/>
              </w:rPr>
              <w:t>Ксения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00000">
            <w:pPr>
              <w:pStyle w:val="Style_4"/>
              <w:rPr>
                <w:sz w:val="24"/>
              </w:rPr>
            </w:pPr>
          </w:p>
          <w:p w14:paraId="2F000000">
            <w:pPr>
              <w:pStyle w:val="Style_4"/>
              <w:spacing w:before="15"/>
              <w:ind/>
              <w:rPr>
                <w:sz w:val="24"/>
              </w:rPr>
            </w:pPr>
          </w:p>
          <w:p w14:paraId="30000000">
            <w:pPr>
              <w:pStyle w:val="Style_4"/>
              <w:ind w:firstLine="0" w:left="110"/>
              <w:rPr>
                <w:sz w:val="24"/>
              </w:rPr>
            </w:pPr>
            <w:r>
              <w:rPr>
                <w:spacing w:val="-4"/>
                <w:sz w:val="24"/>
              </w:rPr>
              <w:t>ДГТУ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00000">
            <w:pPr>
              <w:pStyle w:val="Style_4"/>
              <w:spacing w:before="3" w:line="270" w:lineRule="atLeast"/>
              <w:ind w:firstLine="0" w:left="108" w:right="323"/>
              <w:rPr>
                <w:sz w:val="24"/>
              </w:rPr>
            </w:pPr>
            <w:r>
              <w:rPr>
                <w:sz w:val="24"/>
              </w:rPr>
              <w:t xml:space="preserve">Цены на </w:t>
            </w:r>
            <w:r>
              <w:rPr>
                <w:spacing w:val="-4"/>
                <w:sz w:val="24"/>
              </w:rPr>
              <w:t xml:space="preserve">продукты: что </w:t>
            </w:r>
            <w:r>
              <w:rPr>
                <w:spacing w:val="-2"/>
                <w:sz w:val="24"/>
              </w:rPr>
              <w:t>дорожало быстрее</w:t>
            </w:r>
          </w:p>
        </w:tc>
        <w:tc>
          <w:tcPr>
            <w:tcW w:type="dxa" w:w="5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00000">
            <w:pPr>
              <w:pStyle w:val="Style_4"/>
              <w:spacing w:before="3" w:line="270" w:lineRule="atLeast"/>
              <w:ind w:firstLine="0" w:left="108"/>
              <w:rPr>
                <w:sz w:val="24"/>
              </w:rPr>
            </w:pPr>
            <w:r>
              <w:rPr>
                <w:sz w:val="24"/>
              </w:rPr>
              <w:t>Взвешенный индекс корзины, CAGR, трендовый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доверительными интервалами</w:t>
            </w:r>
          </w:p>
        </w:tc>
      </w:tr>
      <w:tr>
        <w:trPr>
          <w:trHeight w:hRule="atLeast" w:val="1155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00000">
            <w:pPr>
              <w:pStyle w:val="Style_4"/>
              <w:rPr>
                <w:sz w:val="24"/>
              </w:rPr>
            </w:pPr>
          </w:p>
          <w:p w14:paraId="34000000">
            <w:pPr>
              <w:pStyle w:val="Style_4"/>
              <w:spacing w:before="9"/>
              <w:ind/>
              <w:rPr>
                <w:sz w:val="24"/>
              </w:rPr>
            </w:pPr>
          </w:p>
          <w:p w14:paraId="35000000">
            <w:pPr>
              <w:pStyle w:val="Style_4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5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00000">
            <w:pPr>
              <w:pStyle w:val="Style_4"/>
              <w:spacing w:before="145"/>
              <w:ind/>
              <w:rPr>
                <w:sz w:val="24"/>
              </w:rPr>
            </w:pPr>
          </w:p>
          <w:p w14:paraId="37000000">
            <w:pPr>
              <w:pStyle w:val="Style_4"/>
              <w:spacing w:line="240" w:lineRule="auto"/>
              <w:ind w:firstLine="0" w:left="110" w:right="472"/>
              <w:rPr>
                <w:sz w:val="24"/>
              </w:rPr>
            </w:pPr>
            <w:r>
              <w:rPr>
                <w:spacing w:val="-2"/>
                <w:sz w:val="24"/>
              </w:rPr>
              <w:t>Иванова Софья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00000">
            <w:pPr>
              <w:pStyle w:val="Style_4"/>
              <w:spacing w:before="145"/>
              <w:ind/>
              <w:rPr>
                <w:sz w:val="24"/>
              </w:rPr>
            </w:pPr>
          </w:p>
          <w:p w14:paraId="39000000">
            <w:pPr>
              <w:pStyle w:val="Style_4"/>
              <w:spacing w:line="240" w:lineRule="auto"/>
              <w:ind w:firstLine="0" w:left="110" w:right="7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РГЭУ </w:t>
            </w:r>
            <w:r>
              <w:rPr>
                <w:spacing w:val="-2"/>
                <w:sz w:val="24"/>
              </w:rPr>
              <w:t>(РИНХ)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00000">
            <w:pPr>
              <w:pStyle w:val="Style_4"/>
              <w:spacing w:before="8"/>
              <w:ind/>
              <w:rPr>
                <w:sz w:val="24"/>
              </w:rPr>
            </w:pPr>
          </w:p>
          <w:p w14:paraId="3B000000">
            <w:pPr>
              <w:pStyle w:val="Style_4"/>
              <w:spacing w:line="240" w:lineRule="auto"/>
              <w:ind w:firstLine="0" w:left="108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Инфляция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реальные </w:t>
            </w:r>
            <w:r>
              <w:rPr>
                <w:spacing w:val="-2"/>
                <w:sz w:val="24"/>
              </w:rPr>
              <w:t>доходы</w:t>
            </w:r>
          </w:p>
        </w:tc>
        <w:tc>
          <w:tcPr>
            <w:tcW w:type="dxa" w:w="5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00000">
            <w:pPr>
              <w:pStyle w:val="Style_4"/>
              <w:spacing w:before="4"/>
              <w:ind w:firstLine="0"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</w:p>
          <w:p w14:paraId="3D000000">
            <w:pPr>
              <w:pStyle w:val="Style_4"/>
              <w:spacing w:before="4" w:line="240" w:lineRule="auto"/>
              <w:ind w:firstLine="0" w:left="108" w:right="167"/>
              <w:rPr>
                <w:sz w:val="24"/>
              </w:rPr>
            </w:pPr>
            <w:r>
              <w:rPr>
                <w:spacing w:val="-2"/>
                <w:sz w:val="24"/>
              </w:rPr>
              <w:t>«инфляционного разрыва», сценарный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</w:t>
            </w:r>
          </w:p>
          <w:p w14:paraId="3E000000">
            <w:pPr>
              <w:pStyle w:val="Style_4"/>
              <w:spacing w:line="249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до 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3F000000">
      <w:pPr>
        <w:sectPr>
          <w:type w:val="continuous"/>
          <w:pgSz w:h="11900" w:orient="landscape" w:w="16850"/>
          <w:pgMar w:bottom="0" w:left="992" w:right="850" w:top="760"/>
        </w:sectPr>
      </w:pPr>
    </w:p>
    <w:tbl>
      <w:tblPr>
        <w:tblStyle w:val="Style_3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2964"/>
        <w:gridCol w:w="2625"/>
        <w:gridCol w:w="2835"/>
        <w:gridCol w:w="5715"/>
      </w:tblGrid>
      <w:tr>
        <w:trPr>
          <w:trHeight w:hRule="atLeast" w:val="966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pStyle w:val="Style_4"/>
              <w:rPr>
                <w:sz w:val="24"/>
              </w:rPr>
            </w:pPr>
          </w:p>
          <w:p w14:paraId="41000000">
            <w:pPr>
              <w:pStyle w:val="Style_4"/>
              <w:spacing w:before="148"/>
              <w:ind/>
              <w:rPr>
                <w:sz w:val="24"/>
              </w:rPr>
            </w:pPr>
          </w:p>
          <w:p w14:paraId="42000000">
            <w:pPr>
              <w:pStyle w:val="Style_4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6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pStyle w:val="Style_4"/>
              <w:rPr>
                <w:sz w:val="24"/>
              </w:rPr>
            </w:pPr>
          </w:p>
          <w:p w14:paraId="44000000">
            <w:pPr>
              <w:pStyle w:val="Style_4"/>
              <w:spacing w:before="13"/>
              <w:ind/>
              <w:rPr>
                <w:sz w:val="24"/>
              </w:rPr>
            </w:pPr>
          </w:p>
          <w:p w14:paraId="45000000">
            <w:pPr>
              <w:pStyle w:val="Style_4"/>
              <w:spacing w:line="240" w:lineRule="auto"/>
              <w:ind w:firstLine="0" w:left="110"/>
              <w:rPr>
                <w:sz w:val="24"/>
              </w:rPr>
            </w:pPr>
            <w:r>
              <w:rPr>
                <w:spacing w:val="-4"/>
                <w:sz w:val="24"/>
              </w:rPr>
              <w:t>Ивахненко Анна</w:t>
            </w:r>
          </w:p>
        </w:tc>
        <w:tc>
          <w:tcPr>
            <w:tcW w:type="dxa" w:w="2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pStyle w:val="Style_4"/>
              <w:rPr>
                <w:sz w:val="24"/>
              </w:rPr>
            </w:pPr>
          </w:p>
          <w:p w14:paraId="47000000">
            <w:pPr>
              <w:pStyle w:val="Style_4"/>
              <w:spacing w:before="13"/>
              <w:ind/>
              <w:rPr>
                <w:sz w:val="24"/>
              </w:rPr>
            </w:pPr>
          </w:p>
          <w:p w14:paraId="48000000">
            <w:pPr>
              <w:pStyle w:val="Style_4"/>
              <w:spacing w:line="240" w:lineRule="auto"/>
              <w:ind w:firstLine="0" w:left="110" w:right="7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РГЭУ </w:t>
            </w:r>
            <w:r>
              <w:rPr>
                <w:spacing w:val="-2"/>
                <w:sz w:val="24"/>
              </w:rPr>
              <w:t>(РИНХ)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pStyle w:val="Style_4"/>
              <w:spacing w:before="4" w:line="240" w:lineRule="auto"/>
              <w:ind w:firstLine="0" w:left="108" w:right="142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</w:t>
            </w:r>
            <w:r>
              <w:rPr>
                <w:sz w:val="24"/>
              </w:rPr>
              <w:t xml:space="preserve">ь жилья: </w:t>
            </w:r>
            <w:r>
              <w:rPr>
                <w:spacing w:val="-4"/>
                <w:sz w:val="24"/>
              </w:rPr>
              <w:t>коэффициент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type="dxa" w:w="5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pStyle w:val="Style_4"/>
              <w:spacing w:before="4" w:line="240" w:lineRule="auto"/>
              <w:ind w:firstLine="0" w:left="108" w:right="3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Декомпозиция факторов, </w:t>
            </w:r>
            <w:r>
              <w:rPr>
                <w:spacing w:val="-4"/>
                <w:sz w:val="24"/>
              </w:rPr>
              <w:t xml:space="preserve">логарифмическая </w:t>
            </w:r>
            <w:r>
              <w:rPr>
                <w:spacing w:val="-2"/>
                <w:sz w:val="24"/>
              </w:rPr>
              <w:t xml:space="preserve">регрессия, </w:t>
            </w:r>
            <w:r>
              <w:rPr>
                <w:sz w:val="24"/>
              </w:rPr>
              <w:t>эластичность по</w:t>
            </w:r>
          </w:p>
          <w:p w14:paraId="4B000000">
            <w:pPr>
              <w:pStyle w:val="Style_4"/>
              <w:spacing w:line="246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ставке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(0,595)</w:t>
            </w:r>
          </w:p>
        </w:tc>
      </w:tr>
      <w:tr>
        <w:trPr>
          <w:trHeight w:hRule="atLeast" w:val="1080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pStyle w:val="Style_4"/>
              <w:rPr>
                <w:sz w:val="24"/>
              </w:rPr>
            </w:pPr>
          </w:p>
          <w:p w14:paraId="4D000000">
            <w:pPr>
              <w:pStyle w:val="Style_4"/>
              <w:spacing w:before="148"/>
              <w:ind/>
              <w:rPr>
                <w:sz w:val="24"/>
              </w:rPr>
            </w:pPr>
          </w:p>
          <w:p w14:paraId="4E000000">
            <w:pPr>
              <w:pStyle w:val="Style_4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7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pStyle w:val="Style_4"/>
              <w:rPr>
                <w:sz w:val="24"/>
              </w:rPr>
            </w:pPr>
          </w:p>
          <w:p w14:paraId="50000000">
            <w:pPr>
              <w:pStyle w:val="Style_4"/>
              <w:spacing w:before="12"/>
              <w:ind/>
              <w:rPr>
                <w:sz w:val="24"/>
              </w:rPr>
            </w:pPr>
          </w:p>
          <w:p w14:paraId="51000000">
            <w:pPr>
              <w:pStyle w:val="Style_4"/>
              <w:spacing w:before="1" w:line="240" w:lineRule="auto"/>
              <w:ind w:firstLine="0" w:left="110" w:right="330"/>
              <w:rPr>
                <w:sz w:val="24"/>
              </w:rPr>
            </w:pPr>
            <w:r>
              <w:rPr>
                <w:spacing w:val="-2"/>
                <w:sz w:val="24"/>
              </w:rPr>
              <w:t>Инухова Изабелла</w:t>
            </w:r>
          </w:p>
        </w:tc>
        <w:tc>
          <w:tcPr>
            <w:tcW w:type="dxa" w:w="2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pStyle w:val="Style_4"/>
              <w:spacing w:before="4" w:line="240" w:lineRule="auto"/>
              <w:ind w:firstLine="0" w:left="110"/>
              <w:rPr>
                <w:sz w:val="24"/>
              </w:rPr>
            </w:pPr>
            <w:r>
              <w:rPr>
                <w:spacing w:val="-2"/>
                <w:sz w:val="24"/>
              </w:rPr>
              <w:t>Майкопский государстве</w:t>
            </w:r>
            <w:r>
              <w:rPr>
                <w:spacing w:val="-4"/>
                <w:sz w:val="24"/>
              </w:rPr>
              <w:t xml:space="preserve">нный </w:t>
            </w:r>
            <w:r>
              <w:rPr>
                <w:spacing w:val="-2"/>
                <w:sz w:val="24"/>
              </w:rPr>
              <w:t>технологиче</w:t>
            </w:r>
            <w:r>
              <w:rPr>
                <w:spacing w:val="-4"/>
                <w:sz w:val="24"/>
              </w:rPr>
              <w:t>ский</w:t>
            </w:r>
          </w:p>
          <w:p w14:paraId="53000000">
            <w:pPr>
              <w:pStyle w:val="Style_4"/>
              <w:spacing w:line="247" w:lineRule="exact"/>
              <w:ind w:firstLine="0" w:left="110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pStyle w:val="Style_4"/>
              <w:spacing w:before="143" w:line="240" w:lineRule="auto"/>
              <w:ind w:firstLine="0" w:left="108" w:right="323"/>
              <w:rPr>
                <w:sz w:val="24"/>
              </w:rPr>
            </w:pPr>
            <w:r>
              <w:rPr>
                <w:sz w:val="24"/>
              </w:rPr>
              <w:t xml:space="preserve">Цены на </w:t>
            </w:r>
            <w:r>
              <w:rPr>
                <w:spacing w:val="-4"/>
                <w:sz w:val="24"/>
              </w:rPr>
              <w:t xml:space="preserve">продукты: что </w:t>
            </w:r>
            <w:r>
              <w:rPr>
                <w:spacing w:val="-2"/>
                <w:sz w:val="24"/>
              </w:rPr>
              <w:t>дорожало быстрее</w:t>
            </w:r>
          </w:p>
        </w:tc>
        <w:tc>
          <w:tcPr>
            <w:tcW w:type="dxa" w:w="5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pStyle w:val="Style_4"/>
              <w:spacing w:line="240" w:lineRule="auto"/>
              <w:ind w:firstLine="0" w:left="108" w:right="272"/>
              <w:rPr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 xml:space="preserve">Holt-Winters </w:t>
            </w:r>
            <w:r>
              <w:rPr>
                <w:spacing w:val="-2"/>
                <w:sz w:val="24"/>
              </w:rPr>
              <w:t>(экспоненциальное сглаживание), факторная декомпозиция</w:t>
            </w:r>
          </w:p>
          <w:p w14:paraId="56000000">
            <w:pPr>
              <w:pStyle w:val="Style_4"/>
              <w:spacing w:line="246" w:lineRule="exact"/>
              <w:ind w:firstLine="0"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инфляции</w:t>
            </w:r>
          </w:p>
        </w:tc>
      </w:tr>
      <w:tr>
        <w:trPr>
          <w:trHeight w:hRule="atLeast" w:val="1050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pStyle w:val="Style_4"/>
              <w:rPr>
                <w:sz w:val="24"/>
              </w:rPr>
            </w:pPr>
          </w:p>
          <w:p w14:paraId="58000000">
            <w:pPr>
              <w:pStyle w:val="Style_4"/>
              <w:spacing w:before="148"/>
              <w:ind/>
              <w:rPr>
                <w:sz w:val="24"/>
              </w:rPr>
            </w:pPr>
          </w:p>
          <w:p w14:paraId="59000000">
            <w:pPr>
              <w:pStyle w:val="Style_4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8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pStyle w:val="Style_4"/>
              <w:rPr>
                <w:sz w:val="24"/>
              </w:rPr>
            </w:pPr>
          </w:p>
          <w:p w14:paraId="5B000000">
            <w:pPr>
              <w:pStyle w:val="Style_4"/>
              <w:spacing w:before="15"/>
              <w:ind/>
              <w:rPr>
                <w:sz w:val="24"/>
              </w:rPr>
            </w:pPr>
          </w:p>
          <w:p w14:paraId="5C000000">
            <w:pPr>
              <w:pStyle w:val="Style_4"/>
              <w:spacing w:line="240" w:lineRule="auto"/>
              <w:ind w:firstLine="0" w:left="110" w:right="4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Ковалев </w:t>
            </w:r>
            <w:r>
              <w:rPr>
                <w:spacing w:val="-2"/>
                <w:sz w:val="24"/>
              </w:rPr>
              <w:t>Андрей</w:t>
            </w:r>
          </w:p>
        </w:tc>
        <w:tc>
          <w:tcPr>
            <w:tcW w:type="dxa" w:w="2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pStyle w:val="Style_4"/>
              <w:spacing w:before="6" w:line="240" w:lineRule="auto"/>
              <w:ind w:firstLine="0" w:left="110" w:right="110"/>
              <w:rPr>
                <w:sz w:val="24"/>
              </w:rPr>
            </w:pPr>
            <w:r>
              <w:rPr>
                <w:spacing w:val="-4"/>
                <w:sz w:val="24"/>
              </w:rPr>
              <w:t>Белгородски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университет кооперации, </w:t>
            </w:r>
            <w:r>
              <w:rPr>
                <w:sz w:val="24"/>
              </w:rPr>
              <w:t>экономики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pStyle w:val="Style_4"/>
              <w:spacing w:before="6" w:line="240" w:lineRule="auto"/>
              <w:ind w:firstLine="0" w:left="108" w:right="142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</w:t>
            </w:r>
            <w:r>
              <w:rPr>
                <w:sz w:val="24"/>
              </w:rPr>
              <w:t xml:space="preserve">ь жилья: </w:t>
            </w:r>
            <w:r>
              <w:rPr>
                <w:spacing w:val="-4"/>
                <w:sz w:val="24"/>
              </w:rPr>
              <w:t>коэффицие</w:t>
            </w:r>
            <w:r>
              <w:rPr>
                <w:spacing w:val="-6"/>
                <w:sz w:val="24"/>
              </w:rPr>
              <w:t xml:space="preserve">нт </w:t>
            </w:r>
            <w:r>
              <w:rPr>
                <w:spacing w:val="-2"/>
                <w:sz w:val="24"/>
              </w:rPr>
              <w:t>доступност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type="dxa" w:w="5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pStyle w:val="Style_4"/>
              <w:spacing w:before="143" w:line="240" w:lineRule="auto"/>
              <w:ind w:firstLine="0"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Логарифмическая декомпозиция, </w:t>
            </w:r>
            <w:r>
              <w:rPr>
                <w:sz w:val="24"/>
              </w:rPr>
              <w:t>регрессия на ипотечную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ставку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ВРП</w:t>
            </w:r>
          </w:p>
        </w:tc>
      </w:tr>
      <w:tr>
        <w:trPr>
          <w:trHeight w:hRule="atLeast" w:val="1110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pStyle w:val="Style_4"/>
              <w:rPr>
                <w:sz w:val="24"/>
              </w:rPr>
            </w:pPr>
          </w:p>
          <w:p w14:paraId="61000000">
            <w:pPr>
              <w:pStyle w:val="Style_4"/>
              <w:spacing w:before="148"/>
              <w:ind/>
              <w:rPr>
                <w:sz w:val="24"/>
              </w:rPr>
            </w:pPr>
          </w:p>
          <w:p w14:paraId="62000000">
            <w:pPr>
              <w:pStyle w:val="Style_4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9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pStyle w:val="Style_4"/>
              <w:rPr>
                <w:sz w:val="24"/>
              </w:rPr>
            </w:pPr>
          </w:p>
          <w:p w14:paraId="64000000">
            <w:pPr>
              <w:pStyle w:val="Style_4"/>
              <w:spacing w:before="15"/>
              <w:ind/>
              <w:rPr>
                <w:sz w:val="24"/>
              </w:rPr>
            </w:pPr>
          </w:p>
          <w:p w14:paraId="65000000">
            <w:pPr>
              <w:pStyle w:val="Style_4"/>
              <w:spacing w:line="240" w:lineRule="auto"/>
              <w:ind w:firstLine="0" w:left="110" w:right="363"/>
              <w:rPr>
                <w:sz w:val="24"/>
              </w:rPr>
            </w:pPr>
            <w:r>
              <w:rPr>
                <w:spacing w:val="-4"/>
                <w:sz w:val="24"/>
              </w:rPr>
              <w:t>Конарева Анна</w:t>
            </w:r>
          </w:p>
        </w:tc>
        <w:tc>
          <w:tcPr>
            <w:tcW w:type="dxa" w:w="2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pStyle w:val="Style_4"/>
              <w:spacing w:before="7" w:line="270" w:lineRule="atLeast"/>
              <w:ind w:firstLine="0" w:left="110" w:right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Армавирский </w:t>
            </w: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4"/>
                <w:sz w:val="24"/>
              </w:rPr>
              <w:t xml:space="preserve">нный </w:t>
            </w:r>
            <w:r>
              <w:rPr>
                <w:spacing w:val="-2"/>
                <w:sz w:val="24"/>
              </w:rPr>
              <w:t>педагогическ</w:t>
            </w:r>
            <w:r>
              <w:rPr>
                <w:spacing w:val="-6"/>
                <w:sz w:val="24"/>
              </w:rPr>
              <w:t xml:space="preserve">ий </w:t>
            </w:r>
            <w:r>
              <w:rPr>
                <w:spacing w:val="-2"/>
                <w:sz w:val="24"/>
              </w:rPr>
              <w:t>университет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pStyle w:val="Style_4"/>
              <w:spacing w:before="11"/>
              <w:ind/>
              <w:rPr>
                <w:sz w:val="24"/>
              </w:rPr>
            </w:pPr>
          </w:p>
          <w:p w14:paraId="68000000">
            <w:pPr>
              <w:pStyle w:val="Style_4"/>
              <w:spacing w:line="240" w:lineRule="auto"/>
              <w:ind w:firstLine="0" w:left="108" w:right="122"/>
              <w:rPr>
                <w:sz w:val="24"/>
              </w:rPr>
            </w:pPr>
            <w:r>
              <w:rPr>
                <w:spacing w:val="-2"/>
                <w:sz w:val="24"/>
              </w:rPr>
              <w:t>Связь образовани</w:t>
            </w:r>
            <w:r>
              <w:rPr>
                <w:sz w:val="24"/>
              </w:rPr>
              <w:t xml:space="preserve">я и </w:t>
            </w:r>
            <w:r>
              <w:rPr>
                <w:spacing w:val="-2"/>
                <w:sz w:val="24"/>
              </w:rPr>
              <w:t>экономики</w:t>
            </w:r>
          </w:p>
        </w:tc>
        <w:tc>
          <w:tcPr>
            <w:tcW w:type="dxa" w:w="5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pStyle w:val="Style_4"/>
              <w:spacing w:before="143" w:line="240" w:lineRule="auto"/>
              <w:ind w:firstLine="0" w:left="108"/>
              <w:rPr>
                <w:sz w:val="24"/>
              </w:rPr>
            </w:pPr>
            <w:r>
              <w:rPr>
                <w:sz w:val="24"/>
              </w:rPr>
              <w:t>Регрессия с лагами (lag=2,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коэфф.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0,15), тест Грейнджера, </w:t>
            </w:r>
            <w:r>
              <w:rPr>
                <w:spacing w:val="-2"/>
                <w:sz w:val="24"/>
              </w:rPr>
              <w:t>производственная функция</w:t>
            </w:r>
          </w:p>
        </w:tc>
      </w:tr>
      <w:tr>
        <w:trPr>
          <w:trHeight w:hRule="atLeast" w:val="900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pStyle w:val="Style_4"/>
              <w:rPr>
                <w:sz w:val="24"/>
              </w:rPr>
            </w:pPr>
          </w:p>
          <w:p w14:paraId="6B000000">
            <w:pPr>
              <w:pStyle w:val="Style_4"/>
              <w:spacing w:before="9"/>
              <w:ind/>
              <w:rPr>
                <w:sz w:val="24"/>
              </w:rPr>
            </w:pPr>
          </w:p>
          <w:p w14:paraId="6C000000">
            <w:pPr>
              <w:pStyle w:val="Style_4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10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pStyle w:val="Style_4"/>
              <w:spacing w:before="141"/>
              <w:ind/>
              <w:rPr>
                <w:sz w:val="24"/>
              </w:rPr>
            </w:pPr>
          </w:p>
          <w:p w14:paraId="6E000000">
            <w:pPr>
              <w:pStyle w:val="Style_4"/>
              <w:ind w:firstLine="0" w:left="110" w:right="16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Корниенко Тамара</w:t>
            </w:r>
          </w:p>
        </w:tc>
        <w:tc>
          <w:tcPr>
            <w:tcW w:type="dxa" w:w="2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pStyle w:val="Style_4"/>
              <w:spacing w:before="141"/>
              <w:ind/>
              <w:rPr>
                <w:sz w:val="24"/>
              </w:rPr>
            </w:pPr>
          </w:p>
          <w:p w14:paraId="70000000">
            <w:pPr>
              <w:pStyle w:val="Style_4"/>
              <w:ind w:firstLine="0" w:left="110" w:right="748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4"/>
                <w:sz w:val="24"/>
              </w:rPr>
              <w:t xml:space="preserve">РГЭУ </w:t>
            </w:r>
            <w:r>
              <w:rPr>
                <w:rFonts w:ascii="Arial" w:hAnsi="Arial"/>
                <w:b w:val="1"/>
                <w:spacing w:val="-2"/>
                <w:sz w:val="24"/>
              </w:rPr>
              <w:t>(РИНХ)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pStyle w:val="Style_4"/>
              <w:ind w:firstLine="0" w:left="108" w:right="142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 xml:space="preserve">Прогнозир ование </w:t>
            </w:r>
            <w:r>
              <w:rPr>
                <w:rFonts w:ascii="Arial" w:hAnsi="Arial"/>
                <w:b w:val="1"/>
                <w:sz w:val="24"/>
              </w:rPr>
              <w:t>ИПП с</w:t>
            </w:r>
          </w:p>
          <w:p w14:paraId="72000000">
            <w:pPr>
              <w:pStyle w:val="Style_4"/>
              <w:spacing w:line="270" w:lineRule="atLeast"/>
              <w:ind w:firstLine="0" w:left="108" w:right="265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 xml:space="preserve">помощью </w:t>
            </w:r>
            <w:r>
              <w:rPr>
                <w:rFonts w:ascii="Arial" w:hAnsi="Arial"/>
                <w:b w:val="1"/>
                <w:spacing w:val="-6"/>
                <w:sz w:val="24"/>
              </w:rPr>
              <w:t>ML</w:t>
            </w:r>
          </w:p>
        </w:tc>
        <w:tc>
          <w:tcPr>
            <w:tcW w:type="dxa" w:w="5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pStyle w:val="Style_4"/>
              <w:spacing w:before="137"/>
              <w:ind w:firstLine="0" w:left="108" w:right="167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SARIMAX,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 xml:space="preserve">Gradient Boosting, тесты </w:t>
            </w:r>
            <w:r>
              <w:rPr>
                <w:rFonts w:ascii="Arial" w:hAnsi="Arial"/>
                <w:b w:val="1"/>
                <w:spacing w:val="-2"/>
                <w:sz w:val="24"/>
              </w:rPr>
              <w:t>ADF/KPSS, RMSE=7,69</w:t>
            </w:r>
          </w:p>
        </w:tc>
      </w:tr>
      <w:tr>
        <w:trPr>
          <w:trHeight w:hRule="atLeast" w:val="840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pStyle w:val="Style_4"/>
              <w:rPr>
                <w:sz w:val="24"/>
              </w:rPr>
            </w:pPr>
          </w:p>
          <w:p w14:paraId="75000000">
            <w:pPr>
              <w:pStyle w:val="Style_4"/>
              <w:spacing w:before="9"/>
              <w:ind/>
              <w:rPr>
                <w:sz w:val="24"/>
              </w:rPr>
            </w:pPr>
          </w:p>
          <w:p w14:paraId="76000000">
            <w:pPr>
              <w:pStyle w:val="Style_4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11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pStyle w:val="Style_4"/>
              <w:spacing w:before="145"/>
              <w:ind/>
              <w:rPr>
                <w:sz w:val="24"/>
              </w:rPr>
            </w:pPr>
          </w:p>
          <w:p w14:paraId="78000000">
            <w:pPr>
              <w:pStyle w:val="Style_4"/>
              <w:spacing w:line="240" w:lineRule="auto"/>
              <w:ind w:firstLine="0" w:left="110" w:right="2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Магницкая </w:t>
            </w:r>
            <w:r>
              <w:rPr>
                <w:spacing w:val="-2"/>
                <w:sz w:val="24"/>
              </w:rPr>
              <w:t>Алина</w:t>
            </w:r>
          </w:p>
        </w:tc>
        <w:tc>
          <w:tcPr>
            <w:tcW w:type="dxa" w:w="2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pStyle w:val="Style_4"/>
              <w:spacing w:before="145"/>
              <w:ind/>
              <w:rPr>
                <w:sz w:val="24"/>
              </w:rPr>
            </w:pPr>
          </w:p>
          <w:p w14:paraId="7A000000">
            <w:pPr>
              <w:pStyle w:val="Style_4"/>
              <w:spacing w:line="240" w:lineRule="auto"/>
              <w:ind w:firstLine="0" w:left="110" w:right="7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РГЭУ </w:t>
            </w:r>
            <w:r>
              <w:rPr>
                <w:spacing w:val="-2"/>
                <w:sz w:val="24"/>
              </w:rPr>
              <w:t>(РИНХ)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pStyle w:val="Style_4"/>
              <w:spacing w:before="1" w:line="270" w:lineRule="atLeast"/>
              <w:ind w:firstLine="0" w:left="108" w:right="175"/>
              <w:rPr>
                <w:sz w:val="24"/>
              </w:rPr>
            </w:pPr>
            <w:r>
              <w:rPr>
                <w:spacing w:val="-2"/>
                <w:sz w:val="24"/>
              </w:rPr>
              <w:t>Объём жилищного строительс</w:t>
            </w:r>
            <w:r>
              <w:rPr>
                <w:sz w:val="24"/>
              </w:rPr>
              <w:t xml:space="preserve">тва: ввод </w:t>
            </w:r>
            <w:r>
              <w:rPr>
                <w:spacing w:val="-2"/>
                <w:sz w:val="24"/>
              </w:rPr>
              <w:t>жилья</w:t>
            </w:r>
          </w:p>
        </w:tc>
        <w:tc>
          <w:tcPr>
            <w:tcW w:type="dxa" w:w="5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pStyle w:val="Style_4"/>
              <w:spacing w:before="141" w:line="240" w:lineRule="auto"/>
              <w:ind w:firstLine="0" w:left="108" w:right="412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 доступности, межрегиональное сравнение</w:t>
            </w:r>
          </w:p>
        </w:tc>
      </w:tr>
      <w:tr>
        <w:trPr>
          <w:trHeight w:hRule="atLeast" w:val="110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pStyle w:val="Style_4"/>
              <w:spacing w:before="141"/>
              <w:ind/>
              <w:rPr>
                <w:sz w:val="24"/>
              </w:rPr>
            </w:pPr>
          </w:p>
          <w:p w14:paraId="7E000000">
            <w:pPr>
              <w:pStyle w:val="Style_4"/>
              <w:spacing w:before="1"/>
              <w:ind w:firstLine="0"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12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pStyle w:val="Style_4"/>
              <w:spacing w:before="5"/>
              <w:ind/>
              <w:rPr>
                <w:sz w:val="24"/>
              </w:rPr>
            </w:pPr>
          </w:p>
          <w:p w14:paraId="80000000">
            <w:pPr>
              <w:pStyle w:val="Style_4"/>
              <w:ind w:firstLine="0" w:left="11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Михайлов Владислав</w:t>
            </w:r>
          </w:p>
        </w:tc>
        <w:tc>
          <w:tcPr>
            <w:tcW w:type="dxa" w:w="2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pStyle w:val="Style_4"/>
              <w:ind w:firstLine="0" w:left="110" w:right="221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МГУ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 xml:space="preserve">им. </w:t>
            </w:r>
            <w:r>
              <w:rPr>
                <w:rFonts w:ascii="Arial" w:hAnsi="Arial"/>
                <w:b w:val="1"/>
                <w:spacing w:val="-4"/>
                <w:sz w:val="24"/>
              </w:rPr>
              <w:t>М.В.</w:t>
            </w:r>
          </w:p>
          <w:p w14:paraId="82000000">
            <w:pPr>
              <w:pStyle w:val="Style_4"/>
              <w:spacing w:line="270" w:lineRule="atLeast"/>
              <w:ind w:firstLine="0" w:left="110" w:right="221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 xml:space="preserve">Ломоносов </w:t>
            </w:r>
            <w:r>
              <w:rPr>
                <w:rFonts w:ascii="Arial" w:hAnsi="Arial"/>
                <w:b w:val="1"/>
                <w:spacing w:val="-10"/>
                <w:sz w:val="24"/>
              </w:rPr>
              <w:t>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pStyle w:val="Style_4"/>
              <w:spacing w:before="137"/>
              <w:ind w:firstLine="0" w:left="108" w:right="164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 xml:space="preserve">Пространственный анализ </w:t>
            </w:r>
            <w:r>
              <w:rPr>
                <w:rFonts w:ascii="Arial" w:hAnsi="Arial"/>
                <w:b w:val="1"/>
                <w:sz w:val="24"/>
              </w:rPr>
              <w:t>темпов роста ВРП</w:t>
            </w:r>
          </w:p>
        </w:tc>
        <w:tc>
          <w:tcPr>
            <w:tcW w:type="dxa" w:w="5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pStyle w:val="Style_4"/>
              <w:ind w:firstLine="0" w:left="108" w:right="167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ST-AR, Emerging Hot</w:t>
            </w:r>
            <w:r>
              <w:rPr>
                <w:rFonts w:ascii="Arial" w:hAnsi="Arial"/>
                <w:b w:val="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>Spot</w:t>
            </w:r>
            <w:r>
              <w:rPr>
                <w:rFonts w:ascii="Arial" w:hAnsi="Arial"/>
                <w:b w:val="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pacing w:val="-2"/>
                <w:sz w:val="24"/>
              </w:rPr>
              <w:t>Analysis,</w:t>
            </w:r>
          </w:p>
          <w:p w14:paraId="85000000">
            <w:pPr>
              <w:pStyle w:val="Style_4"/>
              <w:spacing w:line="270" w:lineRule="atLeast"/>
              <w:ind w:firstLine="0" w:left="108" w:right="298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LISA,</w:t>
            </w:r>
            <w:r>
              <w:rPr>
                <w:rFonts w:ascii="Arial" w:hAnsi="Arial"/>
                <w:b w:val="1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>Moran's</w:t>
            </w:r>
            <w:r>
              <w:rPr>
                <w:rFonts w:ascii="Arial" w:hAnsi="Arial"/>
                <w:b w:val="1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>I</w:t>
            </w:r>
            <w:r>
              <w:rPr>
                <w:rFonts w:ascii="Arial" w:hAnsi="Arial"/>
                <w:b w:val="1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>=</w:t>
            </w:r>
            <w:r>
              <w:rPr>
                <w:rFonts w:ascii="Arial" w:hAnsi="Arial"/>
                <w:b w:val="1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 xml:space="preserve">– </w:t>
            </w:r>
            <w:r>
              <w:rPr>
                <w:rFonts w:ascii="Arial" w:hAnsi="Arial"/>
                <w:b w:val="1"/>
                <w:spacing w:val="-4"/>
                <w:sz w:val="24"/>
              </w:rPr>
              <w:t>0,56</w:t>
            </w:r>
          </w:p>
        </w:tc>
      </w:tr>
    </w:tbl>
    <w:p w14:paraId="86000000">
      <w:pPr>
        <w:sectPr>
          <w:type w:val="continuous"/>
          <w:pgSz w:h="11900" w:orient="landscape" w:w="16850"/>
          <w:pgMar w:bottom="280" w:left="992" w:right="850" w:top="820"/>
        </w:sectPr>
      </w:pPr>
    </w:p>
    <w:tbl>
      <w:tblPr>
        <w:tblStyle w:val="Style_3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2964"/>
        <w:gridCol w:w="2655"/>
        <w:gridCol w:w="2790"/>
        <w:gridCol w:w="5745"/>
      </w:tblGrid>
      <w:tr>
        <w:trPr>
          <w:trHeight w:hRule="atLeast" w:val="880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pStyle w:val="Style_4"/>
              <w:rPr>
                <w:sz w:val="24"/>
              </w:rPr>
            </w:pPr>
          </w:p>
          <w:p w14:paraId="88000000">
            <w:pPr>
              <w:pStyle w:val="Style_4"/>
              <w:spacing w:before="9"/>
              <w:ind/>
              <w:rPr>
                <w:sz w:val="24"/>
              </w:rPr>
            </w:pPr>
          </w:p>
          <w:p w14:paraId="89000000">
            <w:pPr>
              <w:pStyle w:val="Style_4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13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pStyle w:val="Style_4"/>
              <w:spacing w:before="147"/>
              <w:ind/>
              <w:rPr>
                <w:sz w:val="24"/>
              </w:rPr>
            </w:pPr>
          </w:p>
          <w:p w14:paraId="8B000000">
            <w:pPr>
              <w:pStyle w:val="Style_4"/>
              <w:spacing w:line="240" w:lineRule="auto"/>
              <w:ind w:firstLine="0" w:left="110" w:right="443"/>
              <w:rPr>
                <w:sz w:val="24"/>
              </w:rPr>
            </w:pPr>
            <w:r>
              <w:rPr>
                <w:spacing w:val="-2"/>
                <w:sz w:val="24"/>
              </w:rPr>
              <w:t>Мурадян Роберт</w:t>
            </w:r>
          </w:p>
        </w:tc>
        <w:tc>
          <w:tcPr>
            <w:tcW w:type="dxa" w:w="2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pStyle w:val="Style_4"/>
              <w:spacing w:before="147"/>
              <w:ind/>
              <w:rPr>
                <w:sz w:val="24"/>
              </w:rPr>
            </w:pPr>
          </w:p>
          <w:p w14:paraId="8D000000">
            <w:pPr>
              <w:pStyle w:val="Style_4"/>
              <w:spacing w:line="240" w:lineRule="auto"/>
              <w:ind w:firstLine="0" w:left="110" w:right="4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ЮРИУ </w:t>
            </w:r>
            <w:r>
              <w:rPr>
                <w:spacing w:val="-2"/>
                <w:sz w:val="24"/>
              </w:rPr>
              <w:t>РАНХиГС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pStyle w:val="Style_4"/>
              <w:spacing w:before="143" w:line="240" w:lineRule="auto"/>
              <w:ind w:firstLine="0" w:left="108"/>
              <w:rPr>
                <w:sz w:val="24"/>
              </w:rPr>
            </w:pPr>
            <w:r>
              <w:rPr>
                <w:sz w:val="24"/>
              </w:rPr>
              <w:t>Бедность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занятость: </w:t>
            </w:r>
            <w:r>
              <w:rPr>
                <w:sz w:val="24"/>
              </w:rPr>
              <w:t xml:space="preserve">есть ли </w:t>
            </w:r>
            <w:r>
              <w:rPr>
                <w:spacing w:val="-2"/>
                <w:sz w:val="24"/>
              </w:rPr>
              <w:t>связь?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pStyle w:val="Style_4"/>
              <w:spacing w:line="276" w:lineRule="exact"/>
              <w:ind w:firstLine="0" w:left="108" w:right="915"/>
              <w:rPr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FE-</w:t>
            </w:r>
            <w:r>
              <w:rPr>
                <w:spacing w:val="-2"/>
                <w:sz w:val="24"/>
              </w:rPr>
              <w:t xml:space="preserve">модели, стандартные </w:t>
            </w:r>
            <w:r>
              <w:rPr>
                <w:sz w:val="24"/>
              </w:rPr>
              <w:t xml:space="preserve">ошибки HC3, </w:t>
            </w:r>
            <w:r>
              <w:rPr>
                <w:spacing w:val="-4"/>
                <w:sz w:val="24"/>
              </w:rPr>
              <w:t xml:space="preserve">микроданные </w:t>
            </w:r>
            <w:r>
              <w:rPr>
                <w:spacing w:val="-2"/>
                <w:sz w:val="24"/>
              </w:rPr>
              <w:t>РМЭЗ</w:t>
            </w:r>
            <w:r>
              <w:rPr>
                <w:rFonts w:ascii="Arial MT" w:hAnsi="Arial MT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ВШЭ</w:t>
            </w:r>
          </w:p>
        </w:tc>
      </w:tr>
      <w:tr>
        <w:trPr>
          <w:trHeight w:hRule="atLeast" w:val="1035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pStyle w:val="Style_4"/>
              <w:rPr>
                <w:sz w:val="24"/>
              </w:rPr>
            </w:pPr>
          </w:p>
          <w:p w14:paraId="91000000">
            <w:pPr>
              <w:pStyle w:val="Style_4"/>
              <w:spacing w:before="148"/>
              <w:ind/>
              <w:rPr>
                <w:sz w:val="24"/>
              </w:rPr>
            </w:pPr>
          </w:p>
          <w:p w14:paraId="92000000">
            <w:pPr>
              <w:pStyle w:val="Style_4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14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pStyle w:val="Style_4"/>
              <w:rPr>
                <w:sz w:val="24"/>
              </w:rPr>
            </w:pPr>
          </w:p>
          <w:p w14:paraId="94000000">
            <w:pPr>
              <w:pStyle w:val="Style_4"/>
              <w:spacing w:before="11"/>
              <w:ind/>
              <w:rPr>
                <w:sz w:val="24"/>
              </w:rPr>
            </w:pPr>
          </w:p>
          <w:p w14:paraId="95000000">
            <w:pPr>
              <w:pStyle w:val="Style_4"/>
              <w:ind w:firstLine="0" w:left="11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Нижников Антон</w:t>
            </w:r>
          </w:p>
        </w:tc>
        <w:tc>
          <w:tcPr>
            <w:tcW w:type="dxa" w:w="2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pStyle w:val="Style_4"/>
              <w:rPr>
                <w:sz w:val="24"/>
              </w:rPr>
            </w:pPr>
          </w:p>
          <w:p w14:paraId="97000000">
            <w:pPr>
              <w:pStyle w:val="Style_4"/>
              <w:spacing w:before="11"/>
              <w:ind/>
              <w:rPr>
                <w:sz w:val="24"/>
              </w:rPr>
            </w:pPr>
          </w:p>
          <w:p w14:paraId="98000000">
            <w:pPr>
              <w:pStyle w:val="Style_4"/>
              <w:ind w:firstLine="0" w:left="110" w:right="452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4"/>
                <w:sz w:val="24"/>
              </w:rPr>
              <w:t xml:space="preserve">ЮРИУ </w:t>
            </w:r>
            <w:r>
              <w:rPr>
                <w:rFonts w:ascii="Arial" w:hAnsi="Arial"/>
                <w:b w:val="1"/>
                <w:spacing w:val="-2"/>
                <w:sz w:val="24"/>
              </w:rPr>
              <w:t>РАНХиГС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pStyle w:val="Style_4"/>
              <w:spacing w:before="7"/>
              <w:ind/>
              <w:rPr>
                <w:sz w:val="24"/>
              </w:rPr>
            </w:pPr>
          </w:p>
          <w:p w14:paraId="9A000000">
            <w:pPr>
              <w:pStyle w:val="Style_4"/>
              <w:ind w:firstLine="0" w:left="108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Оценка инвестиционного климата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pStyle w:val="Style_4"/>
              <w:spacing w:before="139"/>
              <w:ind w:firstLine="0" w:left="108" w:right="366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Мастерчейн, цифровой профиль, биометрия, роботизация</w:t>
            </w:r>
          </w:p>
        </w:tc>
      </w:tr>
      <w:tr>
        <w:trPr>
          <w:trHeight w:hRule="atLeast" w:val="918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pStyle w:val="Style_4"/>
              <w:rPr>
                <w:sz w:val="24"/>
              </w:rPr>
            </w:pPr>
          </w:p>
          <w:p w14:paraId="9D000000">
            <w:pPr>
              <w:pStyle w:val="Style_4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15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pStyle w:val="Style_4"/>
              <w:rPr>
                <w:sz w:val="24"/>
              </w:rPr>
            </w:pPr>
          </w:p>
          <w:p w14:paraId="9F000000">
            <w:pPr>
              <w:pStyle w:val="Style_4"/>
              <w:ind w:firstLine="0" w:left="110" w:right="427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Палеева Ксения</w:t>
            </w:r>
          </w:p>
        </w:tc>
        <w:tc>
          <w:tcPr>
            <w:tcW w:type="dxa" w:w="2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pStyle w:val="Style_4"/>
              <w:spacing w:before="150"/>
              <w:ind/>
              <w:rPr>
                <w:sz w:val="24"/>
              </w:rPr>
            </w:pPr>
          </w:p>
          <w:p w14:paraId="A1000000">
            <w:pPr>
              <w:pStyle w:val="Style_4"/>
              <w:ind w:firstLine="0" w:left="11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4"/>
                <w:sz w:val="24"/>
              </w:rPr>
              <w:t>ДГТУ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pStyle w:val="Style_4"/>
              <w:ind w:firstLine="0" w:left="108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 xml:space="preserve">Anomaly </w:t>
            </w:r>
            <w:r>
              <w:rPr>
                <w:rFonts w:ascii="Arial" w:hAnsi="Arial"/>
                <w:b w:val="1"/>
                <w:sz w:val="24"/>
              </w:rPr>
              <w:t>detection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 xml:space="preserve">в </w:t>
            </w:r>
            <w:r>
              <w:rPr>
                <w:rFonts w:ascii="Arial" w:hAnsi="Arial"/>
                <w:b w:val="1"/>
                <w:spacing w:val="-2"/>
                <w:sz w:val="24"/>
              </w:rPr>
              <w:t>социально</w:t>
            </w:r>
            <w:r>
              <w:rPr>
                <w:rFonts w:ascii="Arial" w:hAnsi="Arial"/>
                <w:b w:val="1"/>
                <w:sz w:val="24"/>
              </w:rPr>
              <w:t>-</w:t>
            </w:r>
            <w:r>
              <w:rPr>
                <w:rFonts w:ascii="Arial" w:hAnsi="Arial"/>
                <w:b w:val="1"/>
                <w:spacing w:val="-2"/>
                <w:sz w:val="24"/>
              </w:rPr>
              <w:t xml:space="preserve">экономиче </w:t>
            </w:r>
            <w:r>
              <w:rPr>
                <w:rFonts w:ascii="Arial" w:hAnsi="Arial"/>
                <w:b w:val="1"/>
                <w:spacing w:val="-4"/>
                <w:sz w:val="24"/>
              </w:rPr>
              <w:t xml:space="preserve">ских </w:t>
            </w:r>
            <w:r>
              <w:rPr>
                <w:rFonts w:ascii="Arial" w:hAnsi="Arial"/>
                <w:b w:val="1"/>
                <w:spacing w:val="-2"/>
                <w:sz w:val="24"/>
              </w:rPr>
              <w:t>показателя</w:t>
            </w:r>
            <w:r>
              <w:rPr>
                <w:rFonts w:ascii="Arial" w:hAnsi="Arial"/>
                <w:b w:val="1"/>
                <w:spacing w:val="-10"/>
                <w:sz w:val="24"/>
              </w:rPr>
              <w:t>х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pStyle w:val="Style_4"/>
              <w:spacing w:before="9"/>
              <w:ind/>
              <w:rPr>
                <w:sz w:val="24"/>
              </w:rPr>
            </w:pPr>
          </w:p>
          <w:p w14:paraId="A4000000">
            <w:pPr>
              <w:pStyle w:val="Style_4"/>
              <w:ind w:firstLine="0" w:left="108" w:right="191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Isolation Forest, SHAP,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>ансамбль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 xml:space="preserve">z-score + </w:t>
            </w:r>
            <w:r>
              <w:rPr>
                <w:rFonts w:ascii="Arial" w:hAnsi="Arial"/>
                <w:b w:val="1"/>
                <w:spacing w:val="-2"/>
                <w:sz w:val="24"/>
              </w:rPr>
              <w:t>Махаланобис</w:t>
            </w:r>
          </w:p>
        </w:tc>
      </w:tr>
      <w:tr>
        <w:trPr>
          <w:trHeight w:hRule="atLeast" w:val="1186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pStyle w:val="Style_4"/>
              <w:rPr>
                <w:sz w:val="24"/>
              </w:rPr>
            </w:pPr>
          </w:p>
          <w:p w14:paraId="A6000000">
            <w:pPr>
              <w:pStyle w:val="Style_4"/>
              <w:rPr>
                <w:sz w:val="24"/>
              </w:rPr>
            </w:pPr>
          </w:p>
          <w:p w14:paraId="A7000000">
            <w:pPr>
              <w:pStyle w:val="Style_4"/>
              <w:spacing w:before="13"/>
              <w:ind/>
              <w:rPr>
                <w:sz w:val="24"/>
              </w:rPr>
            </w:pPr>
          </w:p>
          <w:p w14:paraId="A8000000">
            <w:pPr>
              <w:pStyle w:val="Style_4"/>
              <w:spacing w:before="1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16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pStyle w:val="Style_4"/>
              <w:rPr>
                <w:sz w:val="24"/>
              </w:rPr>
            </w:pPr>
          </w:p>
          <w:p w14:paraId="AA000000">
            <w:pPr>
              <w:pStyle w:val="Style_4"/>
              <w:spacing w:before="149"/>
              <w:ind/>
              <w:rPr>
                <w:sz w:val="24"/>
              </w:rPr>
            </w:pPr>
          </w:p>
          <w:p w14:paraId="AB000000">
            <w:pPr>
              <w:pStyle w:val="Style_4"/>
              <w:spacing w:line="240" w:lineRule="auto"/>
              <w:ind w:firstLine="0" w:left="110"/>
              <w:rPr>
                <w:sz w:val="24"/>
              </w:rPr>
            </w:pPr>
            <w:r>
              <w:rPr>
                <w:spacing w:val="-2"/>
                <w:sz w:val="24"/>
              </w:rPr>
              <w:t>Палеева Ксения</w:t>
            </w:r>
          </w:p>
        </w:tc>
        <w:tc>
          <w:tcPr>
            <w:tcW w:type="dxa" w:w="2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pStyle w:val="Style_4"/>
              <w:rPr>
                <w:sz w:val="24"/>
              </w:rPr>
            </w:pPr>
          </w:p>
          <w:p w14:paraId="AD000000">
            <w:pPr>
              <w:pStyle w:val="Style_4"/>
              <w:rPr>
                <w:sz w:val="24"/>
              </w:rPr>
            </w:pPr>
          </w:p>
          <w:p w14:paraId="AE000000">
            <w:pPr>
              <w:pStyle w:val="Style_4"/>
              <w:spacing w:before="17"/>
              <w:ind/>
              <w:rPr>
                <w:sz w:val="24"/>
              </w:rPr>
            </w:pPr>
          </w:p>
          <w:p w14:paraId="AF000000">
            <w:pPr>
              <w:pStyle w:val="Style_4"/>
              <w:spacing w:before="1"/>
              <w:ind w:firstLine="0" w:left="110"/>
              <w:rPr>
                <w:sz w:val="24"/>
              </w:rPr>
            </w:pPr>
            <w:r>
              <w:rPr>
                <w:spacing w:val="-4"/>
                <w:sz w:val="24"/>
              </w:rPr>
              <w:t>ДГТУ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pStyle w:val="Style_4"/>
              <w:spacing w:before="8"/>
              <w:ind/>
              <w:rPr>
                <w:sz w:val="24"/>
              </w:rPr>
            </w:pPr>
          </w:p>
          <w:p w14:paraId="B1000000">
            <w:pPr>
              <w:pStyle w:val="Style_4"/>
              <w:spacing w:line="240" w:lineRule="auto"/>
              <w:ind w:firstLine="0"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Сельхоз производство: </w:t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выращиваю</w:t>
            </w:r>
            <w:r>
              <w:rPr>
                <w:sz w:val="24"/>
              </w:rPr>
              <w:t>т и сколько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pStyle w:val="Style_4"/>
              <w:spacing w:before="8"/>
              <w:ind/>
              <w:rPr>
                <w:sz w:val="24"/>
              </w:rPr>
            </w:pPr>
          </w:p>
          <w:p w14:paraId="B3000000">
            <w:pPr>
              <w:pStyle w:val="Style_4"/>
              <w:spacing w:line="240" w:lineRule="auto"/>
              <w:ind w:firstLine="0" w:left="108" w:right="45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Ласпейреса, климатическая регрессия, </w:t>
            </w:r>
            <w:r>
              <w:rPr>
                <w:sz w:val="24"/>
              </w:rPr>
              <w:t>сценарный прогноз до 2027 г.</w:t>
            </w:r>
          </w:p>
        </w:tc>
      </w:tr>
      <w:tr>
        <w:trPr>
          <w:trHeight w:hRule="atLeast" w:val="1105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pStyle w:val="Style_4"/>
              <w:rPr>
                <w:sz w:val="24"/>
              </w:rPr>
            </w:pPr>
          </w:p>
          <w:p w14:paraId="B5000000">
            <w:pPr>
              <w:pStyle w:val="Style_4"/>
              <w:rPr>
                <w:sz w:val="24"/>
              </w:rPr>
            </w:pPr>
          </w:p>
          <w:p w14:paraId="B6000000">
            <w:pPr>
              <w:pStyle w:val="Style_4"/>
              <w:spacing w:before="150"/>
              <w:ind/>
              <w:rPr>
                <w:sz w:val="24"/>
              </w:rPr>
            </w:pPr>
          </w:p>
          <w:p w14:paraId="B7000000">
            <w:pPr>
              <w:pStyle w:val="Style_4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17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pStyle w:val="Style_4"/>
              <w:rPr>
                <w:sz w:val="24"/>
              </w:rPr>
            </w:pPr>
          </w:p>
          <w:p w14:paraId="B9000000">
            <w:pPr>
              <w:pStyle w:val="Style_4"/>
              <w:rPr>
                <w:sz w:val="24"/>
              </w:rPr>
            </w:pPr>
          </w:p>
          <w:p w14:paraId="BA000000">
            <w:pPr>
              <w:pStyle w:val="Style_4"/>
              <w:spacing w:before="13"/>
              <w:ind/>
              <w:rPr>
                <w:sz w:val="24"/>
              </w:rPr>
            </w:pPr>
          </w:p>
          <w:p w14:paraId="BB000000">
            <w:pPr>
              <w:pStyle w:val="Style_4"/>
              <w:ind w:firstLine="0" w:left="110" w:right="21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Поршнева Софья</w:t>
            </w:r>
          </w:p>
        </w:tc>
        <w:tc>
          <w:tcPr>
            <w:tcW w:type="dxa" w:w="2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pStyle w:val="Style_4"/>
              <w:rPr>
                <w:sz w:val="24"/>
              </w:rPr>
            </w:pPr>
          </w:p>
          <w:p w14:paraId="BD000000">
            <w:pPr>
              <w:pStyle w:val="Style_4"/>
              <w:rPr>
                <w:sz w:val="24"/>
              </w:rPr>
            </w:pPr>
          </w:p>
          <w:p w14:paraId="BE000000">
            <w:pPr>
              <w:pStyle w:val="Style_4"/>
              <w:spacing w:before="150"/>
              <w:ind/>
              <w:rPr>
                <w:sz w:val="24"/>
              </w:rPr>
            </w:pPr>
          </w:p>
          <w:p w14:paraId="BF000000">
            <w:pPr>
              <w:pStyle w:val="Style_4"/>
              <w:ind w:firstLine="0" w:left="11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4"/>
                <w:sz w:val="24"/>
              </w:rPr>
              <w:t>ДГТУ</w:t>
            </w:r>
          </w:p>
        </w:tc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pStyle w:val="Style_4"/>
              <w:spacing w:before="4"/>
              <w:ind/>
              <w:rPr>
                <w:sz w:val="24"/>
              </w:rPr>
            </w:pPr>
          </w:p>
          <w:p w14:paraId="C1000000">
            <w:pPr>
              <w:pStyle w:val="Style_4"/>
              <w:ind w:firstLine="0" w:left="108" w:right="122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 xml:space="preserve">Влияние налоговых </w:t>
            </w:r>
            <w:r>
              <w:rPr>
                <w:rFonts w:ascii="Arial" w:hAnsi="Arial"/>
                <w:b w:val="1"/>
                <w:sz w:val="24"/>
              </w:rPr>
              <w:t xml:space="preserve">льгот для ИП на </w:t>
            </w:r>
            <w:r>
              <w:rPr>
                <w:rFonts w:ascii="Arial" w:hAnsi="Arial"/>
                <w:b w:val="1"/>
                <w:spacing w:val="-2"/>
                <w:sz w:val="24"/>
              </w:rPr>
              <w:t xml:space="preserve">инвестиции 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pStyle w:val="Style_4"/>
              <w:rPr>
                <w:sz w:val="24"/>
              </w:rPr>
            </w:pPr>
          </w:p>
          <w:p w14:paraId="C3000000">
            <w:pPr>
              <w:pStyle w:val="Style_4"/>
              <w:spacing w:before="8"/>
              <w:ind/>
              <w:rPr>
                <w:sz w:val="24"/>
              </w:rPr>
            </w:pPr>
          </w:p>
          <w:p w14:paraId="C4000000">
            <w:pPr>
              <w:pStyle w:val="Style_4"/>
              <w:spacing w:before="1"/>
              <w:ind w:firstLine="0" w:left="108" w:right="366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Causal Forest, Double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>Machine Learning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 xml:space="preserve">(DML), </w:t>
            </w:r>
            <w:r>
              <w:rPr>
                <w:rFonts w:ascii="Arial" w:hAnsi="Arial"/>
                <w:b w:val="1"/>
                <w:spacing w:val="-4"/>
                <w:sz w:val="24"/>
              </w:rPr>
              <w:t>CATE</w:t>
            </w:r>
          </w:p>
        </w:tc>
      </w:tr>
    </w:tbl>
    <w:p w14:paraId="C5000000">
      <w:pPr>
        <w:sectPr>
          <w:type w:val="continuous"/>
          <w:pgSz w:h="11900" w:orient="landscape" w:w="16850"/>
          <w:pgMar w:bottom="280" w:left="992" w:right="850" w:top="537"/>
        </w:sectPr>
      </w:pPr>
    </w:p>
    <w:tbl>
      <w:tblPr>
        <w:tblStyle w:val="Style_3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2949"/>
        <w:gridCol w:w="2715"/>
        <w:gridCol w:w="2730"/>
        <w:gridCol w:w="5790"/>
      </w:tblGrid>
      <w:tr>
        <w:trPr>
          <w:trHeight w:hRule="atLeast" w:val="965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pStyle w:val="Style_4"/>
              <w:rPr>
                <w:sz w:val="24"/>
              </w:rPr>
            </w:pPr>
          </w:p>
          <w:p w14:paraId="C7000000">
            <w:pPr>
              <w:pStyle w:val="Style_4"/>
              <w:spacing w:before="9"/>
              <w:ind/>
              <w:rPr>
                <w:sz w:val="24"/>
              </w:rPr>
            </w:pPr>
          </w:p>
          <w:p w14:paraId="C8000000">
            <w:pPr>
              <w:pStyle w:val="Style_4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18</w:t>
            </w:r>
          </w:p>
        </w:tc>
        <w:tc>
          <w:tcPr>
            <w:tcW w:type="dxa" w:w="2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00000">
            <w:pPr>
              <w:pStyle w:val="Style_4"/>
              <w:spacing w:before="147"/>
              <w:ind/>
              <w:rPr>
                <w:sz w:val="24"/>
              </w:rPr>
            </w:pPr>
          </w:p>
          <w:p w14:paraId="CA000000">
            <w:pPr>
              <w:pStyle w:val="Style_4"/>
              <w:spacing w:line="240" w:lineRule="auto"/>
              <w:ind w:firstLine="0" w:left="110" w:right="275"/>
              <w:rPr>
                <w:sz w:val="24"/>
              </w:rPr>
            </w:pPr>
            <w:r>
              <w:rPr>
                <w:spacing w:val="-2"/>
                <w:sz w:val="24"/>
              </w:rPr>
              <w:t>Поршнева Софья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pStyle w:val="Style_4"/>
              <w:rPr>
                <w:sz w:val="24"/>
              </w:rPr>
            </w:pPr>
          </w:p>
          <w:p w14:paraId="CC000000">
            <w:pPr>
              <w:pStyle w:val="Style_4"/>
              <w:spacing w:before="12"/>
              <w:ind/>
              <w:rPr>
                <w:sz w:val="24"/>
              </w:rPr>
            </w:pPr>
          </w:p>
          <w:p w14:paraId="CD000000">
            <w:pPr>
              <w:pStyle w:val="Style_4"/>
              <w:spacing w:before="1"/>
              <w:ind w:firstLine="0" w:left="110"/>
              <w:rPr>
                <w:sz w:val="24"/>
              </w:rPr>
            </w:pPr>
            <w:r>
              <w:rPr>
                <w:spacing w:val="-4"/>
                <w:sz w:val="24"/>
              </w:rPr>
              <w:t>ДГТУ</w:t>
            </w:r>
          </w:p>
        </w:tc>
        <w:tc>
          <w:tcPr>
            <w:tcW w:type="dxa" w:w="2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pStyle w:val="Style_4"/>
              <w:spacing w:line="276" w:lineRule="exact"/>
              <w:ind w:firstLine="0" w:left="108" w:right="175"/>
              <w:rPr>
                <w:sz w:val="24"/>
              </w:rPr>
            </w:pPr>
            <w:r>
              <w:rPr>
                <w:spacing w:val="-2"/>
                <w:sz w:val="24"/>
              </w:rPr>
              <w:t>Объём жилищного строительс</w:t>
            </w:r>
            <w:r>
              <w:rPr>
                <w:sz w:val="24"/>
              </w:rPr>
              <w:t xml:space="preserve">тва: ввод </w:t>
            </w:r>
            <w:r>
              <w:rPr>
                <w:spacing w:val="-2"/>
                <w:sz w:val="24"/>
              </w:rPr>
              <w:t>жилья</w:t>
            </w:r>
          </w:p>
        </w:tc>
        <w:tc>
          <w:tcPr>
            <w:tcW w:type="dxa" w:w="5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pStyle w:val="Style_4"/>
              <w:spacing w:before="8"/>
              <w:ind/>
              <w:rPr>
                <w:sz w:val="24"/>
              </w:rPr>
            </w:pPr>
          </w:p>
          <w:p w14:paraId="D0000000">
            <w:pPr>
              <w:pStyle w:val="Style_4"/>
              <w:spacing w:line="240" w:lineRule="auto"/>
              <w:ind w:firstLine="0" w:left="108" w:right="307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Панельная регрессия,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эффект </w:t>
            </w:r>
            <w:r>
              <w:rPr>
                <w:sz w:val="24"/>
              </w:rPr>
              <w:t>пост</w:t>
            </w:r>
            <w:r>
              <w:rPr>
                <w:rFonts w:ascii="Arial MT" w:hAnsi="Arial MT"/>
                <w:sz w:val="24"/>
              </w:rPr>
              <w:t>-2022, CAGR</w:t>
            </w:r>
          </w:p>
        </w:tc>
      </w:tr>
      <w:tr>
        <w:trPr>
          <w:trHeight w:hRule="atLeast" w:val="971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pStyle w:val="Style_4"/>
              <w:rPr>
                <w:sz w:val="24"/>
              </w:rPr>
            </w:pPr>
          </w:p>
          <w:p w14:paraId="D2000000">
            <w:pPr>
              <w:pStyle w:val="Style_4"/>
              <w:spacing w:before="11"/>
              <w:ind/>
              <w:rPr>
                <w:sz w:val="24"/>
              </w:rPr>
            </w:pPr>
          </w:p>
          <w:p w14:paraId="D3000000">
            <w:pPr>
              <w:pStyle w:val="Style_4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19</w:t>
            </w:r>
          </w:p>
        </w:tc>
        <w:tc>
          <w:tcPr>
            <w:tcW w:type="dxa" w:w="2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pStyle w:val="Style_4"/>
              <w:spacing w:before="147"/>
              <w:ind/>
              <w:rPr>
                <w:sz w:val="24"/>
              </w:rPr>
            </w:pPr>
          </w:p>
          <w:p w14:paraId="D5000000">
            <w:pPr>
              <w:pStyle w:val="Style_4"/>
              <w:spacing w:line="240" w:lineRule="auto"/>
              <w:ind w:firstLine="0" w:left="110"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Путилина </w:t>
            </w:r>
            <w:r>
              <w:rPr>
                <w:spacing w:val="-4"/>
                <w:sz w:val="24"/>
              </w:rPr>
              <w:t>Анна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pStyle w:val="Style_4"/>
              <w:spacing w:before="147"/>
              <w:ind/>
              <w:rPr>
                <w:sz w:val="24"/>
              </w:rPr>
            </w:pPr>
          </w:p>
          <w:p w14:paraId="D7000000">
            <w:pPr>
              <w:pStyle w:val="Style_4"/>
              <w:spacing w:line="240" w:lineRule="auto"/>
              <w:ind w:firstLine="0" w:left="110" w:right="7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РГЭУ </w:t>
            </w:r>
            <w:r>
              <w:rPr>
                <w:spacing w:val="-2"/>
                <w:sz w:val="24"/>
              </w:rPr>
              <w:t>(РИНХ)</w:t>
            </w:r>
          </w:p>
        </w:tc>
        <w:tc>
          <w:tcPr>
            <w:tcW w:type="dxa" w:w="2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pStyle w:val="Style_4"/>
              <w:spacing w:before="10"/>
              <w:ind/>
              <w:rPr>
                <w:sz w:val="24"/>
              </w:rPr>
            </w:pPr>
          </w:p>
          <w:p w14:paraId="D9000000">
            <w:pPr>
              <w:pStyle w:val="Style_4"/>
              <w:spacing w:line="240" w:lineRule="auto"/>
              <w:ind w:firstLine="0" w:left="108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Инфляция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реальные </w:t>
            </w:r>
            <w:r>
              <w:rPr>
                <w:spacing w:val="-2"/>
                <w:sz w:val="24"/>
              </w:rPr>
              <w:t>доходы</w:t>
            </w:r>
          </w:p>
        </w:tc>
        <w:tc>
          <w:tcPr>
            <w:tcW w:type="dxa" w:w="5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pStyle w:val="Style_4"/>
              <w:spacing w:before="6" w:line="240" w:lineRule="auto"/>
              <w:ind w:firstLine="0" w:left="108" w:right="366"/>
              <w:rPr>
                <w:sz w:val="24"/>
              </w:rPr>
            </w:pPr>
            <w:r>
              <w:rPr>
                <w:spacing w:val="-2"/>
                <w:sz w:val="24"/>
              </w:rPr>
              <w:t>Инфляционный разрыв, сопоставление номинальной</w:t>
            </w:r>
          </w:p>
          <w:p w14:paraId="DB000000">
            <w:pPr>
              <w:pStyle w:val="Style_4"/>
              <w:spacing w:line="24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зарплаты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ИПЦ</w:t>
            </w:r>
          </w:p>
        </w:tc>
      </w:tr>
      <w:tr>
        <w:trPr>
          <w:trHeight w:hRule="atLeast" w:val="990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pStyle w:val="Style_4"/>
              <w:rPr>
                <w:sz w:val="24"/>
              </w:rPr>
            </w:pPr>
          </w:p>
          <w:p w14:paraId="DD000000">
            <w:pPr>
              <w:pStyle w:val="Style_4"/>
              <w:spacing w:before="1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20</w:t>
            </w:r>
          </w:p>
        </w:tc>
        <w:tc>
          <w:tcPr>
            <w:tcW w:type="dxa" w:w="2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pStyle w:val="Style_4"/>
              <w:rPr>
                <w:sz w:val="24"/>
              </w:rPr>
            </w:pPr>
          </w:p>
          <w:p w14:paraId="DF000000">
            <w:pPr>
              <w:pStyle w:val="Style_4"/>
              <w:spacing w:before="12"/>
              <w:ind/>
              <w:rPr>
                <w:sz w:val="24"/>
              </w:rPr>
            </w:pPr>
          </w:p>
          <w:p w14:paraId="E0000000">
            <w:pPr>
              <w:pStyle w:val="Style_4"/>
              <w:spacing w:before="1" w:line="240" w:lineRule="auto"/>
              <w:ind w:firstLine="0"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Расщупкин </w:t>
            </w:r>
            <w:r>
              <w:rPr>
                <w:spacing w:val="-2"/>
                <w:sz w:val="24"/>
              </w:rPr>
              <w:t>Владислав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pStyle w:val="Style_4"/>
              <w:rPr>
                <w:sz w:val="24"/>
              </w:rPr>
            </w:pPr>
          </w:p>
          <w:p w14:paraId="E2000000">
            <w:pPr>
              <w:pStyle w:val="Style_4"/>
              <w:spacing w:before="12"/>
              <w:ind/>
              <w:rPr>
                <w:sz w:val="24"/>
              </w:rPr>
            </w:pPr>
          </w:p>
          <w:p w14:paraId="E3000000">
            <w:pPr>
              <w:pStyle w:val="Style_4"/>
              <w:spacing w:before="1" w:line="240" w:lineRule="auto"/>
              <w:ind w:firstLine="0" w:left="110" w:right="7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РГЭУ </w:t>
            </w:r>
            <w:r>
              <w:rPr>
                <w:spacing w:val="-2"/>
                <w:sz w:val="24"/>
              </w:rPr>
              <w:t>(РИНХ)</w:t>
            </w:r>
          </w:p>
        </w:tc>
        <w:tc>
          <w:tcPr>
            <w:tcW w:type="dxa" w:w="2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pStyle w:val="Style_4"/>
              <w:spacing w:line="276" w:lineRule="exact"/>
              <w:ind w:firstLine="0"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Сравнитель</w:t>
            </w:r>
            <w:r>
              <w:rPr>
                <w:sz w:val="24"/>
              </w:rPr>
              <w:t xml:space="preserve">ный анализ </w:t>
            </w:r>
            <w:r>
              <w:rPr>
                <w:spacing w:val="-2"/>
                <w:sz w:val="24"/>
              </w:rPr>
              <w:t>транспортн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доступност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type="dxa" w:w="5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pStyle w:val="Style_4"/>
              <w:spacing w:before="141" w:line="240" w:lineRule="auto"/>
              <w:ind w:firstLine="0" w:left="108" w:right="366"/>
              <w:rPr>
                <w:sz w:val="24"/>
              </w:rPr>
            </w:pPr>
            <w:r>
              <w:rPr>
                <w:sz w:val="24"/>
              </w:rPr>
              <w:t xml:space="preserve">Сводный индекс </w:t>
            </w:r>
            <w:r>
              <w:rPr>
                <w:spacing w:val="-2"/>
                <w:sz w:val="24"/>
              </w:rPr>
              <w:t xml:space="preserve">транспортной </w:t>
            </w:r>
            <w:r>
              <w:rPr>
                <w:sz w:val="24"/>
              </w:rPr>
              <w:t xml:space="preserve">доступности (4 </w:t>
            </w:r>
            <w:r>
              <w:rPr>
                <w:spacing w:val="-2"/>
                <w:sz w:val="24"/>
              </w:rPr>
              <w:t>фактора,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весовые коэффициенты)</w:t>
            </w:r>
          </w:p>
        </w:tc>
      </w:tr>
      <w:tr>
        <w:trPr>
          <w:trHeight w:hRule="atLeast" w:val="1409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pStyle w:val="Style_4"/>
              <w:rPr>
                <w:sz w:val="24"/>
              </w:rPr>
            </w:pPr>
          </w:p>
          <w:p w14:paraId="E7000000">
            <w:pPr>
              <w:pStyle w:val="Style_4"/>
              <w:rPr>
                <w:sz w:val="24"/>
              </w:rPr>
            </w:pPr>
          </w:p>
          <w:p w14:paraId="E8000000">
            <w:pPr>
              <w:pStyle w:val="Style_4"/>
              <w:spacing w:before="150"/>
              <w:ind/>
              <w:rPr>
                <w:sz w:val="24"/>
              </w:rPr>
            </w:pPr>
          </w:p>
          <w:p w14:paraId="E9000000">
            <w:pPr>
              <w:pStyle w:val="Style_4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21</w:t>
            </w:r>
          </w:p>
        </w:tc>
        <w:tc>
          <w:tcPr>
            <w:tcW w:type="dxa" w:w="2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pStyle w:val="Style_4"/>
              <w:rPr>
                <w:sz w:val="24"/>
              </w:rPr>
            </w:pPr>
          </w:p>
          <w:p w14:paraId="EB000000">
            <w:pPr>
              <w:pStyle w:val="Style_4"/>
              <w:spacing w:before="149"/>
              <w:ind/>
              <w:rPr>
                <w:sz w:val="24"/>
              </w:rPr>
            </w:pPr>
          </w:p>
          <w:p w14:paraId="EC000000">
            <w:pPr>
              <w:pStyle w:val="Style_4"/>
              <w:spacing w:line="240" w:lineRule="auto"/>
              <w:ind w:firstLine="0" w:left="110" w:right="3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Сыч </w:t>
            </w:r>
            <w:r>
              <w:rPr>
                <w:spacing w:val="-2"/>
                <w:sz w:val="24"/>
              </w:rPr>
              <w:t xml:space="preserve">Кирилл </w:t>
            </w:r>
            <w:r>
              <w:rPr>
                <w:spacing w:val="-4"/>
                <w:sz w:val="24"/>
              </w:rPr>
              <w:t>(команда)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pStyle w:val="Style_4"/>
              <w:spacing w:before="8"/>
              <w:ind/>
              <w:rPr>
                <w:sz w:val="24"/>
              </w:rPr>
            </w:pPr>
          </w:p>
          <w:p w14:paraId="EE000000">
            <w:pPr>
              <w:pStyle w:val="Style_4"/>
              <w:spacing w:line="240" w:lineRule="auto"/>
              <w:ind w:firstLine="0" w:left="110" w:right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Армавирский </w:t>
            </w:r>
            <w:r>
              <w:rPr>
                <w:spacing w:val="-2"/>
                <w:sz w:val="24"/>
              </w:rPr>
              <w:t xml:space="preserve">государстве </w:t>
            </w:r>
            <w:r>
              <w:rPr>
                <w:spacing w:val="-4"/>
                <w:sz w:val="24"/>
              </w:rPr>
              <w:t xml:space="preserve">нный </w:t>
            </w:r>
            <w:r>
              <w:rPr>
                <w:spacing w:val="-2"/>
                <w:sz w:val="24"/>
              </w:rPr>
              <w:t xml:space="preserve">педагогическ </w:t>
            </w:r>
            <w:r>
              <w:rPr>
                <w:spacing w:val="-6"/>
                <w:sz w:val="24"/>
              </w:rPr>
              <w:t xml:space="preserve">ий </w:t>
            </w:r>
            <w:r>
              <w:rPr>
                <w:spacing w:val="-2"/>
                <w:sz w:val="24"/>
              </w:rPr>
              <w:t>университет</w:t>
            </w:r>
          </w:p>
        </w:tc>
        <w:tc>
          <w:tcPr>
            <w:tcW w:type="dxa" w:w="2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pStyle w:val="Style_4"/>
              <w:spacing w:before="145"/>
              <w:ind/>
              <w:rPr>
                <w:sz w:val="24"/>
              </w:rPr>
            </w:pPr>
          </w:p>
          <w:p w14:paraId="F0000000">
            <w:pPr>
              <w:pStyle w:val="Style_4"/>
              <w:spacing w:line="240" w:lineRule="auto"/>
              <w:ind w:firstLine="0" w:left="108" w:right="323"/>
              <w:rPr>
                <w:sz w:val="24"/>
              </w:rPr>
            </w:pPr>
            <w:r>
              <w:rPr>
                <w:sz w:val="24"/>
              </w:rPr>
              <w:t xml:space="preserve">Цены на </w:t>
            </w:r>
            <w:r>
              <w:rPr>
                <w:spacing w:val="-4"/>
                <w:sz w:val="24"/>
              </w:rPr>
              <w:t xml:space="preserve">продукты: что </w:t>
            </w:r>
            <w:r>
              <w:rPr>
                <w:spacing w:val="-2"/>
                <w:sz w:val="24"/>
              </w:rPr>
              <w:t>дорожало быстрее</w:t>
            </w:r>
          </w:p>
        </w:tc>
        <w:tc>
          <w:tcPr>
            <w:tcW w:type="dxa" w:w="5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pStyle w:val="Style_4"/>
              <w:spacing w:before="145"/>
              <w:ind/>
              <w:rPr>
                <w:sz w:val="24"/>
              </w:rPr>
            </w:pPr>
          </w:p>
          <w:p w14:paraId="F2000000">
            <w:pPr>
              <w:pStyle w:val="Style_4"/>
              <w:spacing w:line="240" w:lineRule="auto"/>
              <w:ind w:firstLine="0" w:left="108" w:right="167"/>
              <w:rPr>
                <w:sz w:val="24"/>
              </w:rPr>
            </w:pPr>
            <w:r>
              <w:rPr>
                <w:sz w:val="24"/>
              </w:rPr>
              <w:t xml:space="preserve">Сводный индекс </w:t>
            </w:r>
            <w:r>
              <w:rPr>
                <w:spacing w:val="-2"/>
                <w:sz w:val="24"/>
              </w:rPr>
              <w:t xml:space="preserve">продовольственных </w:t>
            </w:r>
            <w:r>
              <w:rPr>
                <w:sz w:val="24"/>
              </w:rPr>
              <w:t>цен, декомпозиция по 4 факторам, прогноз ИПЦ</w:t>
            </w:r>
          </w:p>
        </w:tc>
      </w:tr>
      <w:tr>
        <w:trPr>
          <w:trHeight w:hRule="atLeast" w:val="1336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pStyle w:val="Style_4"/>
              <w:rPr>
                <w:sz w:val="24"/>
              </w:rPr>
            </w:pPr>
          </w:p>
          <w:p w14:paraId="F4000000">
            <w:pPr>
              <w:pStyle w:val="Style_4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22</w:t>
            </w:r>
          </w:p>
        </w:tc>
        <w:tc>
          <w:tcPr>
            <w:tcW w:type="dxa" w:w="2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pStyle w:val="Style_4"/>
              <w:rPr>
                <w:sz w:val="24"/>
              </w:rPr>
            </w:pPr>
          </w:p>
          <w:p w14:paraId="F6000000">
            <w:pPr>
              <w:pStyle w:val="Style_4"/>
              <w:spacing w:before="17"/>
              <w:ind/>
              <w:rPr>
                <w:sz w:val="24"/>
              </w:rPr>
            </w:pPr>
          </w:p>
          <w:p w14:paraId="F7000000">
            <w:pPr>
              <w:pStyle w:val="Style_4"/>
              <w:spacing w:before="1"/>
              <w:ind w:firstLine="0" w:left="110" w:right="414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Тельной Богдан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pStyle w:val="Style_4"/>
              <w:rPr>
                <w:sz w:val="24"/>
              </w:rPr>
            </w:pPr>
          </w:p>
          <w:p w14:paraId="F9000000">
            <w:pPr>
              <w:pStyle w:val="Style_4"/>
              <w:spacing w:before="154"/>
              <w:ind/>
              <w:rPr>
                <w:sz w:val="24"/>
              </w:rPr>
            </w:pPr>
          </w:p>
          <w:p w14:paraId="FA000000">
            <w:pPr>
              <w:pStyle w:val="Style_4"/>
              <w:ind w:firstLine="0" w:left="11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4"/>
                <w:sz w:val="24"/>
              </w:rPr>
              <w:t>ДГТУ</w:t>
            </w:r>
          </w:p>
        </w:tc>
        <w:tc>
          <w:tcPr>
            <w:tcW w:type="dxa" w:w="2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pStyle w:val="Style_4"/>
              <w:spacing w:before="4"/>
              <w:ind/>
              <w:rPr>
                <w:sz w:val="24"/>
              </w:rPr>
            </w:pPr>
          </w:p>
          <w:p w14:paraId="FC000000">
            <w:pPr>
              <w:pStyle w:val="Style_4"/>
              <w:spacing w:before="1"/>
              <w:ind w:firstLine="0" w:left="108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Цифровой двойник социально</w:t>
            </w:r>
            <w:r>
              <w:rPr>
                <w:rFonts w:ascii="Arial" w:hAnsi="Arial"/>
                <w:b w:val="1"/>
                <w:sz w:val="24"/>
              </w:rPr>
              <w:t>-</w:t>
            </w:r>
            <w:r>
              <w:rPr>
                <w:rFonts w:ascii="Arial" w:hAnsi="Arial"/>
                <w:b w:val="1"/>
                <w:spacing w:val="-2"/>
                <w:sz w:val="24"/>
              </w:rPr>
              <w:t>экономиче</w:t>
            </w:r>
            <w:r>
              <w:rPr>
                <w:rFonts w:ascii="Arial" w:hAnsi="Arial"/>
                <w:b w:val="1"/>
                <w:spacing w:val="-4"/>
                <w:sz w:val="24"/>
              </w:rPr>
              <w:t xml:space="preserve">ской </w:t>
            </w:r>
            <w:r>
              <w:rPr>
                <w:rFonts w:ascii="Arial" w:hAnsi="Arial"/>
                <w:b w:val="1"/>
                <w:spacing w:val="-2"/>
                <w:sz w:val="24"/>
              </w:rPr>
              <w:t>системы региона</w:t>
            </w:r>
          </w:p>
        </w:tc>
        <w:tc>
          <w:tcPr>
            <w:tcW w:type="dxa" w:w="5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pStyle w:val="Style_4"/>
              <w:rPr>
                <w:sz w:val="24"/>
              </w:rPr>
            </w:pPr>
          </w:p>
          <w:p w14:paraId="FE000000">
            <w:pPr>
              <w:pStyle w:val="Style_4"/>
              <w:spacing w:before="146"/>
              <w:ind/>
              <w:rPr>
                <w:sz w:val="24"/>
              </w:rPr>
            </w:pPr>
          </w:p>
          <w:p w14:paraId="FF000000">
            <w:pPr>
              <w:pStyle w:val="Style_4"/>
              <w:ind w:firstLine="0" w:left="108" w:right="123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 xml:space="preserve">Системная динамика, </w:t>
            </w:r>
            <w:r>
              <w:rPr>
                <w:rFonts w:ascii="Arial" w:hAnsi="Arial"/>
                <w:b w:val="1"/>
                <w:sz w:val="24"/>
              </w:rPr>
              <w:t>нелинейные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>связи, фазовый анализ до 2054 г.</w:t>
            </w:r>
          </w:p>
        </w:tc>
      </w:tr>
      <w:tr>
        <w:trPr>
          <w:trHeight w:hRule="atLeast" w:val="55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pStyle w:val="Style_4"/>
              <w:spacing w:before="137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23</w:t>
            </w:r>
          </w:p>
        </w:tc>
        <w:tc>
          <w:tcPr>
            <w:tcW w:type="dxa" w:w="2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pStyle w:val="Style_4"/>
              <w:spacing w:line="270" w:lineRule="atLeast"/>
              <w:ind w:firstLine="0" w:left="110" w:right="414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Тельной Богдан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pStyle w:val="Style_4"/>
              <w:spacing w:before="137"/>
              <w:ind w:firstLine="0" w:left="11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4"/>
                <w:sz w:val="24"/>
              </w:rPr>
              <w:t>ДГТУ</w:t>
            </w:r>
          </w:p>
        </w:tc>
        <w:tc>
          <w:tcPr>
            <w:tcW w:type="dxa" w:w="2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pStyle w:val="Style_4"/>
              <w:spacing w:line="270" w:lineRule="atLeast"/>
              <w:ind w:firstLine="0" w:left="108" w:right="164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Пространственный анализ темпов роста ВРП регионов</w:t>
            </w:r>
          </w:p>
        </w:tc>
        <w:tc>
          <w:tcPr>
            <w:tcW w:type="dxa" w:w="5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pStyle w:val="Style_4"/>
              <w:ind w:firstLine="0" w:left="108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LISA,</w:t>
            </w:r>
            <w:r>
              <w:rPr>
                <w:rFonts w:ascii="Arial" w:hAnsi="Arial"/>
                <w:b w:val="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>ST-</w:t>
            </w:r>
            <w:r>
              <w:rPr>
                <w:rFonts w:ascii="Arial" w:hAnsi="Arial"/>
                <w:b w:val="1"/>
                <w:spacing w:val="-5"/>
                <w:sz w:val="24"/>
              </w:rPr>
              <w:t xml:space="preserve">AR, </w:t>
            </w:r>
            <w:r>
              <w:rPr>
                <w:rFonts w:ascii="Arial" w:hAnsi="Arial"/>
                <w:b w:val="1"/>
                <w:spacing w:val="-2"/>
                <w:sz w:val="24"/>
              </w:rPr>
              <w:t xml:space="preserve">глобальный </w:t>
            </w:r>
            <w:r>
              <w:rPr>
                <w:rFonts w:ascii="Arial" w:hAnsi="Arial"/>
                <w:b w:val="1"/>
                <w:sz w:val="24"/>
              </w:rPr>
              <w:t>индекс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>Морана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>(p-</w:t>
            </w:r>
            <w:r>
              <w:rPr>
                <w:rFonts w:ascii="Arial" w:hAnsi="Arial"/>
                <w:b w:val="1"/>
                <w:spacing w:val="-2"/>
                <w:sz w:val="24"/>
              </w:rPr>
              <w:t>value=0,18)</w:t>
            </w:r>
          </w:p>
        </w:tc>
      </w:tr>
    </w:tbl>
    <w:p w14:paraId="05010000">
      <w:pPr>
        <w:sectPr>
          <w:type w:val="continuous"/>
          <w:pgSz w:h="11900" w:orient="landscape" w:w="16850"/>
          <w:pgMar w:bottom="280" w:left="992" w:right="850" w:top="820"/>
        </w:sectPr>
      </w:pPr>
    </w:p>
    <w:tbl>
      <w:tblPr>
        <w:tblStyle w:val="Style_3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2964"/>
        <w:gridCol w:w="2700"/>
        <w:gridCol w:w="2715"/>
        <w:gridCol w:w="5835"/>
      </w:tblGrid>
      <w:tr>
        <w:trPr>
          <w:trHeight w:hRule="atLeast" w:val="1350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pStyle w:val="Style_4"/>
              <w:rPr>
                <w:sz w:val="24"/>
              </w:rPr>
            </w:pPr>
          </w:p>
          <w:p w14:paraId="07010000">
            <w:pPr>
              <w:pStyle w:val="Style_4"/>
              <w:rPr>
                <w:sz w:val="24"/>
              </w:rPr>
            </w:pPr>
          </w:p>
          <w:p w14:paraId="08010000">
            <w:pPr>
              <w:pStyle w:val="Style_4"/>
              <w:spacing w:before="152"/>
              <w:ind/>
              <w:rPr>
                <w:sz w:val="24"/>
              </w:rPr>
            </w:pPr>
          </w:p>
          <w:p w14:paraId="09010000">
            <w:pPr>
              <w:pStyle w:val="Style_4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24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pStyle w:val="Style_4"/>
              <w:rPr>
                <w:sz w:val="24"/>
              </w:rPr>
            </w:pPr>
          </w:p>
          <w:p w14:paraId="0B010000">
            <w:pPr>
              <w:pStyle w:val="Style_4"/>
              <w:rPr>
                <w:sz w:val="24"/>
              </w:rPr>
            </w:pPr>
          </w:p>
          <w:p w14:paraId="0C010000">
            <w:pPr>
              <w:pStyle w:val="Style_4"/>
              <w:spacing w:before="17"/>
              <w:ind/>
              <w:rPr>
                <w:sz w:val="24"/>
              </w:rPr>
            </w:pPr>
          </w:p>
          <w:p w14:paraId="0D010000">
            <w:pPr>
              <w:pStyle w:val="Style_4"/>
              <w:spacing w:line="240" w:lineRule="auto"/>
              <w:ind w:firstLine="0" w:left="110"/>
              <w:rPr>
                <w:sz w:val="24"/>
              </w:rPr>
            </w:pPr>
            <w:r>
              <w:rPr>
                <w:spacing w:val="-2"/>
                <w:sz w:val="24"/>
              </w:rPr>
              <w:t>Швецова Софья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pStyle w:val="Style_4"/>
              <w:rPr>
                <w:sz w:val="24"/>
              </w:rPr>
            </w:pPr>
          </w:p>
          <w:p w14:paraId="0F010000">
            <w:pPr>
              <w:pStyle w:val="Style_4"/>
              <w:rPr>
                <w:sz w:val="24"/>
              </w:rPr>
            </w:pPr>
          </w:p>
          <w:p w14:paraId="10010000">
            <w:pPr>
              <w:pStyle w:val="Style_4"/>
              <w:spacing w:before="17"/>
              <w:ind/>
              <w:rPr>
                <w:sz w:val="24"/>
              </w:rPr>
            </w:pPr>
          </w:p>
          <w:p w14:paraId="11010000">
            <w:pPr>
              <w:pStyle w:val="Style_4"/>
              <w:spacing w:line="240" w:lineRule="auto"/>
              <w:ind w:firstLine="0" w:left="110" w:right="4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ЮРИУ </w:t>
            </w:r>
            <w:r>
              <w:rPr>
                <w:spacing w:val="-2"/>
                <w:sz w:val="24"/>
              </w:rPr>
              <w:t>РАНХиГС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pStyle w:val="Style_4"/>
              <w:spacing w:before="8"/>
              <w:ind/>
              <w:rPr>
                <w:sz w:val="24"/>
              </w:rPr>
            </w:pPr>
          </w:p>
          <w:p w14:paraId="13010000">
            <w:pPr>
              <w:pStyle w:val="Style_4"/>
              <w:spacing w:line="240" w:lineRule="auto"/>
              <w:ind w:firstLine="0" w:left="108" w:right="142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</w:t>
            </w:r>
            <w:r>
              <w:rPr>
                <w:sz w:val="24"/>
              </w:rPr>
              <w:t xml:space="preserve">ь жилья: </w:t>
            </w:r>
            <w:r>
              <w:rPr>
                <w:spacing w:val="-4"/>
                <w:sz w:val="24"/>
              </w:rPr>
              <w:t>коэффицие</w:t>
            </w:r>
            <w:r>
              <w:rPr>
                <w:spacing w:val="-6"/>
                <w:sz w:val="24"/>
              </w:rPr>
              <w:t xml:space="preserve">нт </w:t>
            </w:r>
            <w:r>
              <w:rPr>
                <w:spacing w:val="-2"/>
                <w:sz w:val="24"/>
              </w:rPr>
              <w:t>доступност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type="dxa" w:w="5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pStyle w:val="Style_4"/>
              <w:spacing w:before="147"/>
              <w:ind/>
              <w:rPr>
                <w:sz w:val="24"/>
              </w:rPr>
            </w:pPr>
          </w:p>
          <w:p w14:paraId="15010000">
            <w:pPr>
              <w:pStyle w:val="Style_4"/>
              <w:spacing w:line="240" w:lineRule="auto"/>
              <w:ind w:firstLine="0" w:left="108" w:right="5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Реальный коэффициент </w:t>
            </w:r>
            <w:r>
              <w:rPr>
                <w:sz w:val="24"/>
              </w:rPr>
              <w:t>доступности (с коррекцией на ИПЦ),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регрессия</w:t>
            </w:r>
          </w:p>
        </w:tc>
      </w:tr>
      <w:tr>
        <w:trPr>
          <w:trHeight w:hRule="atLeast" w:val="1100"/>
          <w:hidden w:val="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pStyle w:val="Style_4"/>
              <w:spacing w:before="15"/>
              <w:ind/>
              <w:rPr>
                <w:sz w:val="24"/>
              </w:rPr>
            </w:pPr>
          </w:p>
          <w:p w14:paraId="17010000">
            <w:pPr>
              <w:pStyle w:val="Style_4"/>
              <w:ind w:right="6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25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pStyle w:val="Style_4"/>
              <w:spacing w:before="148"/>
              <w:ind/>
              <w:rPr>
                <w:sz w:val="24"/>
              </w:rPr>
            </w:pPr>
          </w:p>
          <w:p w14:paraId="19010000">
            <w:pPr>
              <w:pStyle w:val="Style_4"/>
              <w:ind w:firstLine="0" w:left="110" w:right="52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Якимов Борис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pStyle w:val="Style_4"/>
              <w:spacing w:before="7"/>
              <w:ind/>
              <w:rPr>
                <w:sz w:val="24"/>
              </w:rPr>
            </w:pPr>
          </w:p>
          <w:p w14:paraId="1B010000">
            <w:pPr>
              <w:pStyle w:val="Style_4"/>
              <w:ind w:firstLine="0" w:left="110" w:right="101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>Алтайский государстве</w:t>
            </w:r>
            <w:r>
              <w:rPr>
                <w:rFonts w:ascii="Arial" w:hAnsi="Arial"/>
                <w:b w:val="1"/>
                <w:spacing w:val="-4"/>
                <w:sz w:val="24"/>
              </w:rPr>
              <w:t xml:space="preserve">нный </w:t>
            </w:r>
            <w:r>
              <w:rPr>
                <w:rFonts w:ascii="Arial" w:hAnsi="Arial"/>
                <w:b w:val="1"/>
                <w:spacing w:val="-2"/>
                <w:sz w:val="24"/>
              </w:rPr>
              <w:t>университе</w:t>
            </w:r>
            <w:r>
              <w:rPr>
                <w:rFonts w:ascii="Arial" w:hAnsi="Arial"/>
                <w:b w:val="1"/>
                <w:spacing w:val="-10"/>
                <w:sz w:val="24"/>
              </w:rPr>
              <w:t>т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pStyle w:val="Style_4"/>
              <w:spacing w:before="143"/>
              <w:ind/>
              <w:rPr>
                <w:sz w:val="24"/>
              </w:rPr>
            </w:pPr>
          </w:p>
          <w:p w14:paraId="1D010000">
            <w:pPr>
              <w:pStyle w:val="Style_4"/>
              <w:spacing w:before="1"/>
              <w:ind w:firstLine="0" w:left="108" w:right="182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pacing w:val="-2"/>
                <w:sz w:val="24"/>
              </w:rPr>
              <w:t xml:space="preserve">Инфляция </w:t>
            </w:r>
            <w:r>
              <w:rPr>
                <w:rFonts w:ascii="Arial" w:hAnsi="Arial"/>
                <w:b w:val="1"/>
                <w:spacing w:val="-10"/>
                <w:sz w:val="24"/>
              </w:rPr>
              <w:t xml:space="preserve">и </w:t>
            </w:r>
            <w:r>
              <w:rPr>
                <w:rFonts w:ascii="Arial" w:hAnsi="Arial"/>
                <w:b w:val="1"/>
                <w:spacing w:val="-2"/>
                <w:sz w:val="24"/>
              </w:rPr>
              <w:t>реальные доходы</w:t>
            </w:r>
          </w:p>
        </w:tc>
        <w:tc>
          <w:tcPr>
            <w:tcW w:type="dxa" w:w="5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pStyle w:val="Style_4"/>
              <w:spacing w:before="7"/>
              <w:ind/>
              <w:rPr>
                <w:sz w:val="24"/>
              </w:rPr>
            </w:pPr>
          </w:p>
          <w:p w14:paraId="1F010000">
            <w:pPr>
              <w:pStyle w:val="Style_4"/>
              <w:ind w:firstLine="0" w:left="108" w:right="167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Тест Грейнджера, лаговая</w:t>
            </w:r>
            <w:r>
              <w:rPr>
                <w:rFonts w:ascii="Arial" w:hAnsi="Arial"/>
                <w:b w:val="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 w:val="1"/>
                <w:sz w:val="24"/>
              </w:rPr>
              <w:t xml:space="preserve">регрессия (лаги 1–3 кв.), </w:t>
            </w:r>
            <w:r>
              <w:rPr>
                <w:rFonts w:ascii="Arial" w:hAnsi="Arial"/>
                <w:b w:val="1"/>
                <w:spacing w:val="-2"/>
                <w:sz w:val="24"/>
              </w:rPr>
              <w:t>сезонные коэффициенты</w:t>
            </w:r>
          </w:p>
        </w:tc>
      </w:tr>
    </w:tbl>
    <w:p w14:paraId="20010000"/>
    <w:sectPr>
      <w:type w:val="continuous"/>
      <w:pgSz w:h="11900" w:orient="landscape" w:w="16850"/>
      <w:pgMar w:bottom="25" w:left="992" w:right="850" w:top="8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"/>
      <w:lvlJc w:val="left"/>
      <w:pPr>
        <w:ind w:hanging="360" w:left="861"/>
      </w:pPr>
      <w:rPr>
        <w:rFonts w:ascii="Symbol" w:hAnsi="Symbol"/>
        <w:b w:val="0"/>
        <w:i w:val="0"/>
        <w:color w:val="0E1115"/>
        <w:spacing w:val="0"/>
        <w:sz w:val="20"/>
      </w:rPr>
    </w:lvl>
    <w:lvl w:ilvl="1">
      <w:start w:val="0"/>
      <w:numFmt w:val="bullet"/>
      <w:lvlText w:val="•"/>
      <w:lvlJc w:val="left"/>
      <w:pPr>
        <w:ind w:hanging="360" w:left="2273"/>
      </w:pPr>
    </w:lvl>
    <w:lvl w:ilvl="2">
      <w:start w:val="0"/>
      <w:numFmt w:val="bullet"/>
      <w:lvlText w:val="•"/>
      <w:lvlJc w:val="left"/>
      <w:pPr>
        <w:ind w:hanging="360" w:left="3687"/>
      </w:pPr>
    </w:lvl>
    <w:lvl w:ilvl="3">
      <w:start w:val="0"/>
      <w:numFmt w:val="bullet"/>
      <w:lvlText w:val="•"/>
      <w:lvlJc w:val="left"/>
      <w:pPr>
        <w:ind w:hanging="360" w:left="5101"/>
      </w:pPr>
    </w:lvl>
    <w:lvl w:ilvl="4">
      <w:start w:val="0"/>
      <w:numFmt w:val="bullet"/>
      <w:lvlText w:val="•"/>
      <w:lvlJc w:val="left"/>
      <w:pPr>
        <w:ind w:hanging="360" w:left="6515"/>
      </w:pPr>
    </w:lvl>
    <w:lvl w:ilvl="5">
      <w:start w:val="0"/>
      <w:numFmt w:val="bullet"/>
      <w:lvlText w:val="•"/>
      <w:lvlJc w:val="left"/>
      <w:pPr>
        <w:ind w:hanging="360" w:left="7929"/>
      </w:pPr>
    </w:lvl>
    <w:lvl w:ilvl="6">
      <w:start w:val="0"/>
      <w:numFmt w:val="bullet"/>
      <w:lvlText w:val="•"/>
      <w:lvlJc w:val="left"/>
      <w:pPr>
        <w:ind w:hanging="360" w:left="9343"/>
      </w:pPr>
    </w:lvl>
    <w:lvl w:ilvl="7">
      <w:start w:val="0"/>
      <w:numFmt w:val="bullet"/>
      <w:lvlText w:val="•"/>
      <w:lvlJc w:val="left"/>
      <w:pPr>
        <w:ind w:hanging="360" w:left="10757"/>
      </w:pPr>
    </w:lvl>
    <w:lvl w:ilvl="8">
      <w:start w:val="0"/>
      <w:numFmt w:val="bullet"/>
      <w:lvlText w:val="•"/>
      <w:lvlJc w:val="left"/>
      <w:pPr>
        <w:ind w:hanging="360" w:left="12171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Microsoft Sans Serif" w:hAnsi="Microsoft Sans Serif"/>
    </w:rPr>
  </w:style>
  <w:style w:default="1" w:styleId="Style_5_ch" w:type="character">
    <w:name w:val="Normal"/>
    <w:link w:val="Style_5"/>
    <w:rPr>
      <w:rFonts w:ascii="Microsoft Sans Serif" w:hAnsi="Microsoft Sans Serif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1" w:type="paragraph">
    <w:name w:val="Body Text"/>
    <w:basedOn w:val="Style_5"/>
    <w:link w:val="Style_1_ch"/>
    <w:rPr>
      <w:rFonts w:ascii="Microsoft Sans Serif" w:hAnsi="Microsoft Sans Serif"/>
      <w:sz w:val="24"/>
    </w:rPr>
  </w:style>
  <w:style w:styleId="Style_1_ch" w:type="character">
    <w:name w:val="Body Text"/>
    <w:basedOn w:val="Style_5_ch"/>
    <w:link w:val="Style_1"/>
    <w:rPr>
      <w:rFonts w:ascii="Microsoft Sans Serif" w:hAnsi="Microsoft Sans Serif"/>
      <w:sz w:val="24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List Paragraph"/>
    <w:basedOn w:val="Style_5"/>
    <w:link w:val="Style_2_ch"/>
    <w:pPr>
      <w:ind w:hanging="360" w:left="861" w:right="1188"/>
    </w:pPr>
    <w:rPr>
      <w:rFonts w:ascii="Microsoft Sans Serif" w:hAnsi="Microsoft Sans Serif"/>
    </w:rPr>
  </w:style>
  <w:style w:styleId="Style_2_ch" w:type="character">
    <w:name w:val="List Paragraph"/>
    <w:basedOn w:val="Style_5_ch"/>
    <w:link w:val="Style_2"/>
    <w:rPr>
      <w:rFonts w:ascii="Microsoft Sans Serif" w:hAnsi="Microsoft Sans Serif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4" w:type="paragraph">
    <w:name w:val="Table Paragraph"/>
    <w:basedOn w:val="Style_5"/>
    <w:link w:val="Style_4_ch"/>
    <w:rPr>
      <w:rFonts w:ascii="Microsoft Sans Serif" w:hAnsi="Microsoft Sans Serif"/>
    </w:rPr>
  </w:style>
  <w:style w:styleId="Style_4_ch" w:type="character">
    <w:name w:val="Table Paragraph"/>
    <w:basedOn w:val="Style_5_ch"/>
    <w:link w:val="Style_4"/>
    <w:rPr>
      <w:rFonts w:ascii="Microsoft Sans Serif" w:hAnsi="Microsoft Sans Serif"/>
    </w:rPr>
  </w:style>
  <w:style w:default="1" w:styleId="Style_3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2026-06-30T08:28:20Z</dcterms:modified>
</cp:coreProperties>
</file>