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AEE" w:rsidRDefault="00DD5047" w:rsidP="00995AEE">
      <w:pPr>
        <w:pStyle w:val="a3"/>
      </w:pPr>
      <w:r>
        <w:rPr>
          <w:rStyle w:val="a5"/>
          <w:b/>
          <w:bCs/>
          <w:color w:val="800000"/>
          <w:sz w:val="30"/>
          <w:szCs w:val="30"/>
        </w:rPr>
        <w:t xml:space="preserve">Пономаренко А.Н., </w:t>
      </w:r>
      <w:r>
        <w:rPr>
          <w:rStyle w:val="a5"/>
          <w:color w:val="800000"/>
          <w:sz w:val="27"/>
          <w:szCs w:val="27"/>
        </w:rPr>
        <w:t>к.э.н.</w:t>
      </w:r>
      <w:r w:rsidR="00995AEE">
        <w:rPr>
          <w:rStyle w:val="a5"/>
          <w:color w:val="800000"/>
          <w:sz w:val="27"/>
          <w:szCs w:val="27"/>
        </w:rPr>
        <w:t>, профессор</w:t>
      </w:r>
      <w:r>
        <w:rPr>
          <w:rStyle w:val="a5"/>
          <w:color w:val="800000"/>
          <w:sz w:val="27"/>
          <w:szCs w:val="27"/>
        </w:rPr>
        <w:t xml:space="preserve"> НИУ ВШЭ</w:t>
      </w:r>
    </w:p>
    <w:p w:rsidR="00DD5047" w:rsidRDefault="00DD5047" w:rsidP="00DD5047">
      <w:pPr>
        <w:pStyle w:val="a3"/>
        <w:ind w:firstLine="426"/>
        <w:jc w:val="both"/>
      </w:pPr>
      <w:r>
        <w:t>Для молодых людей, решающих «делать жизнь с кого», для их родителей и, можно сказать, для общества в целом, качественная литература по профориентации очень важна. Но хорошая книга по профориентации должна быть информативна, а ее авторы должны понимать, что они берут на себя великую ответственность, потому что, вводя в заблуждение молодых людей, можно сломать им жизнь, а это – очень жестоко.</w:t>
      </w:r>
    </w:p>
    <w:p w:rsidR="00DD5047" w:rsidRDefault="00DD5047" w:rsidP="00DD5047">
      <w:pPr>
        <w:pStyle w:val="a3"/>
        <w:ind w:firstLine="426"/>
        <w:jc w:val="both"/>
      </w:pPr>
      <w:r>
        <w:t>К сожалению, книга «Атлас новых профессий 2.0 КЕМ БУДУТ РАБОТАТЬ ВАШИ ДЕТИ и ВНУКИ в 2031 ГОДУ» не является информативным изданием. В Атласе профессий нет сведений, т. е. достоверных фактов. В Атласе есть только утверждения, гипотезы, отражающие видение авторов.</w:t>
      </w:r>
    </w:p>
    <w:p w:rsidR="00DD5047" w:rsidRDefault="00DD5047" w:rsidP="00DD5047">
      <w:pPr>
        <w:pStyle w:val="a3"/>
        <w:ind w:firstLine="426"/>
        <w:jc w:val="both"/>
      </w:pPr>
      <w:r>
        <w:t>Например, в Атласе есть утверждение, что профессия статистик устареет к 2020 году. Почему? «… в будущем процессы сбора, обработки и систематизации данных сильно усложняться из-за растущего количества информации. Прежних знаний и навыков для этого станет недостаточно …». Посыл выглядит правильно, но значит ли это, что «… на смену статистикам придут специалисты по большим данным»? Если до момента «устаревания» профессии осталось всего три года, значит, процесс должен не просто начаться, он должен уже идти полным ходом. Иными словами, должны быть факты, на которые ответственные исследователи обычно опираются.</w:t>
      </w:r>
    </w:p>
    <w:p w:rsidR="00DD5047" w:rsidRDefault="00DD5047" w:rsidP="00DD5047">
      <w:pPr>
        <w:pStyle w:val="a3"/>
        <w:ind w:firstLine="426"/>
        <w:jc w:val="both"/>
      </w:pPr>
      <w:r>
        <w:t>А факты, на самом деле, следующие.</w:t>
      </w:r>
    </w:p>
    <w:p w:rsidR="00DD5047" w:rsidRDefault="00DD5047" w:rsidP="00DD5047">
      <w:pPr>
        <w:pStyle w:val="a3"/>
        <w:ind w:firstLine="426"/>
        <w:jc w:val="both"/>
      </w:pPr>
      <w:r>
        <w:t>Факт 1.</w:t>
      </w:r>
    </w:p>
    <w:p w:rsidR="00DD5047" w:rsidRDefault="00DD5047" w:rsidP="00DD5047">
      <w:pPr>
        <w:pStyle w:val="a3"/>
        <w:ind w:firstLine="426"/>
        <w:jc w:val="both"/>
      </w:pPr>
      <w:r>
        <w:t xml:space="preserve">Американская ведущая рекрутинговая компания </w:t>
      </w:r>
      <w:proofErr w:type="spellStart"/>
      <w:r>
        <w:t>CareerCast</w:t>
      </w:r>
      <w:proofErr w:type="spellEnd"/>
      <w:r>
        <w:t xml:space="preserve"> (www.CareerCast.com), регулярно составляет рейтинги профессий на американском рынке труда с учетом заработной платы, условий труда, и, главное, перспектив получения работы (то есть – есть ли спрос на специалистов данной профессии). Так вот, по итогам 2016 года по сумме упомянутых критериев профессия «Статистик» находится на втором месте (из 200), а по критерию спроса и вовсе лидирует. Иными словами, спрос на статистиков не просто большой, он очень большой.  </w:t>
      </w:r>
    </w:p>
    <w:p w:rsidR="00DD5047" w:rsidRDefault="00DD5047" w:rsidP="00DD5047">
      <w:pPr>
        <w:pStyle w:val="a3"/>
        <w:ind w:firstLine="426"/>
        <w:jc w:val="both"/>
      </w:pPr>
      <w:r>
        <w:t>Факт 2.</w:t>
      </w:r>
    </w:p>
    <w:p w:rsidR="00DD5047" w:rsidRDefault="00DD5047" w:rsidP="00DD5047">
      <w:pPr>
        <w:pStyle w:val="a3"/>
        <w:ind w:firstLine="426"/>
        <w:jc w:val="both"/>
      </w:pPr>
      <w:r>
        <w:t>Американское Бюро статистики труда (федеральный статистический орган США, знаменитый среди профессионалов качеством своих данных) регулярно прогнозирует изменение численности рабочих мест по профессиям на основании эмпирических данных. Согласно этому прогнозу (https://www.bls.gov/ooh/fastest-growing.htm), среди самых быстро растущих профессий профессия «статистик» находится на девятом месте, с прогнозом роста на 30% на период 2014-2024гг.</w:t>
      </w:r>
    </w:p>
    <w:p w:rsidR="00DD5047" w:rsidRDefault="00DD5047" w:rsidP="00DD5047">
      <w:pPr>
        <w:pStyle w:val="a3"/>
        <w:ind w:firstLine="426"/>
        <w:jc w:val="both"/>
      </w:pPr>
      <w:r>
        <w:t>Факт 3</w:t>
      </w:r>
    </w:p>
    <w:p w:rsidR="00DD5047" w:rsidRDefault="00DD5047" w:rsidP="00DD5047">
      <w:pPr>
        <w:pStyle w:val="a3"/>
        <w:ind w:firstLine="426"/>
        <w:jc w:val="both"/>
      </w:pPr>
      <w:r>
        <w:t xml:space="preserve">Посмотрим теперь на университеты. Если профессия исчезает, то какой смысл университетам набирать абитуриентов? Тем более – престижным университетам. Но, согласно QS </w:t>
      </w:r>
      <w:proofErr w:type="spellStart"/>
      <w:r>
        <w:t>World</w:t>
      </w:r>
      <w:proofErr w:type="spellEnd"/>
      <w:r>
        <w:t xml:space="preserve"> </w:t>
      </w:r>
      <w:proofErr w:type="spellStart"/>
      <w:r>
        <w:t>University</w:t>
      </w:r>
      <w:proofErr w:type="spellEnd"/>
      <w:r>
        <w:t xml:space="preserve"> </w:t>
      </w:r>
      <w:proofErr w:type="spellStart"/>
      <w:r>
        <w:t>Ranking</w:t>
      </w:r>
      <w:proofErr w:type="spellEnd"/>
      <w:r>
        <w:t xml:space="preserve"> </w:t>
      </w:r>
      <w:proofErr w:type="spellStart"/>
      <w:r>
        <w:t>by</w:t>
      </w:r>
      <w:proofErr w:type="spellEnd"/>
      <w:r>
        <w:t xml:space="preserve"> </w:t>
      </w:r>
      <w:proofErr w:type="spellStart"/>
      <w:r>
        <w:t>Subject</w:t>
      </w:r>
      <w:proofErr w:type="spellEnd"/>
      <w:r>
        <w:t xml:space="preserve">, лучше всего статистику преподают в Массачусетском технологическом институте, Стэнфорде и в Гарварде. По данным </w:t>
      </w:r>
      <w:proofErr w:type="spellStart"/>
      <w:r>
        <w:t>Евростата</w:t>
      </w:r>
      <w:proofErr w:type="spellEnd"/>
      <w:r>
        <w:t xml:space="preserve">, в Европе в настоящее время реализуется 703 магистерские программы по статистике (из них – 35% программ со специализацией по общей статистике, 27% по экономической статистике, 15% - по экологической статистике, 10% - по статистике в </w:t>
      </w:r>
      <w:r>
        <w:lastRenderedPageBreak/>
        <w:t>менеджменте, 8% - по финансовой статистике и 5% - по математической статистике) в 39 странах. Программы по статистике нет в университетах только одной страны ЕС – Люксембурга. В Китае статистиков готовят 394 университета и колледжа, выпуская до 40 тыс. выпускников в год (причем 6 китайских университетов входят в сотню лучших по данной дисциплине). Хорошие программы по статистике открыты в университетах Мексики, Бразилии и многих других стран.</w:t>
      </w:r>
    </w:p>
    <w:p w:rsidR="00DD5047" w:rsidRDefault="00DD5047" w:rsidP="00DD5047">
      <w:pPr>
        <w:pStyle w:val="a3"/>
        <w:ind w:firstLine="426"/>
        <w:jc w:val="both"/>
      </w:pPr>
      <w:r>
        <w:t>Факт 4</w:t>
      </w:r>
    </w:p>
    <w:p w:rsidR="00DD5047" w:rsidRDefault="00DD5047" w:rsidP="00DD5047">
      <w:pPr>
        <w:pStyle w:val="a3"/>
        <w:ind w:firstLine="426"/>
        <w:jc w:val="both"/>
      </w:pPr>
      <w:r>
        <w:t>Теперь взглянем на Россию. В НИУ ВШЭ конкурс на бакалаврскую программу «Экономика и статистика» в 2016 году составил 28 человек/место. Это значительно больше, чем на остальные программы, связанные с математикой или с экономикой.</w:t>
      </w:r>
    </w:p>
    <w:p w:rsidR="00DD5047" w:rsidRDefault="00DD5047" w:rsidP="00DD5047">
      <w:pPr>
        <w:pStyle w:val="a3"/>
        <w:ind w:firstLine="426"/>
        <w:jc w:val="both"/>
      </w:pPr>
      <w:r>
        <w:t>Факты явно не подтверждают гипотезу. Гипотеза отвергается.</w:t>
      </w:r>
    </w:p>
    <w:p w:rsidR="00DD5047" w:rsidRDefault="00DD5047" w:rsidP="00DD5047">
      <w:pPr>
        <w:pStyle w:val="a3"/>
        <w:ind w:firstLine="426"/>
        <w:jc w:val="both"/>
      </w:pPr>
      <w:r>
        <w:t>Так в чем же ошибка? Ошибка в том, что представление авторов Атласа о профессии Статистик сформировалось, похоже, на основании советского фильма «Служебный роман». Фильм, кстати сказать, прекрасный. Помните – «статистикой надо заниматься серьезно или не заниматься вообще»? Просто мир изменился, а вместе с ним изменилась профессия. Статистика сегодня – это высокотехнологичная, интеллектуальная и стремительно набирающая популярность профессия. Кстати сказать, лучшие специалисты по «большим данным» – именно статистики.</w:t>
      </w:r>
    </w:p>
    <w:p w:rsidR="00DD5047" w:rsidRDefault="00DD5047" w:rsidP="00DD5047">
      <w:pPr>
        <w:pStyle w:val="a3"/>
        <w:ind w:firstLine="426"/>
        <w:jc w:val="both"/>
      </w:pPr>
      <w:r>
        <w:t>К сожалению, в Атласе этого не заметили. К счастью, заметили многие другие: «То, как вы собираете, организуете и используете информацию, определяет, победите вы или проиграете» - говорит Билл Гейтс, и с ним трудно не согласится.</w:t>
      </w:r>
    </w:p>
    <w:p w:rsidR="00DD5047" w:rsidRDefault="00DD5047" w:rsidP="00DD5047">
      <w:pPr>
        <w:pStyle w:val="a3"/>
        <w:spacing w:line="276" w:lineRule="auto"/>
        <w:ind w:firstLine="426"/>
        <w:jc w:val="both"/>
      </w:pPr>
      <w:r>
        <w:t xml:space="preserve">Профессиональное сообщество не может и не должно стоять в стороне, когда дается необъективная информация о профессии. РАС будет настаивать на изменении формулировок в части профессии Статистик в том случае, если Атлас будет переиздаваться. </w:t>
      </w:r>
    </w:p>
    <w:p w:rsidR="00404CF5" w:rsidRPr="00404CF5" w:rsidRDefault="00404CF5" w:rsidP="00DD5047">
      <w:pPr>
        <w:pStyle w:val="a3"/>
        <w:spacing w:line="276" w:lineRule="auto"/>
        <w:ind w:firstLine="426"/>
        <w:jc w:val="both"/>
        <w:rPr>
          <w:b/>
          <w:color w:val="632423" w:themeColor="accent2" w:themeShade="80"/>
        </w:rPr>
      </w:pPr>
      <w:r w:rsidRPr="00404CF5">
        <w:rPr>
          <w:b/>
          <w:color w:val="632423" w:themeColor="accent2" w:themeShade="80"/>
        </w:rPr>
        <w:t>Контакты</w:t>
      </w:r>
      <w:r w:rsidR="00DD5047">
        <w:rPr>
          <w:b/>
          <w:color w:val="632423" w:themeColor="accent2" w:themeShade="80"/>
        </w:rPr>
        <w:t xml:space="preserve">: </w:t>
      </w:r>
      <w:r w:rsidR="00DD5047">
        <w:rPr>
          <w:b/>
          <w:color w:val="632423" w:themeColor="accent2" w:themeShade="80"/>
          <w:lang w:val="en-US"/>
        </w:rPr>
        <w:t>ponomarenko26212@gmail.com</w:t>
      </w:r>
      <w:bookmarkStart w:id="0" w:name="_GoBack"/>
      <w:bookmarkEnd w:id="0"/>
      <w:r w:rsidRPr="00404CF5">
        <w:rPr>
          <w:b/>
          <w:color w:val="632423" w:themeColor="accent2" w:themeShade="80"/>
        </w:rPr>
        <w:t xml:space="preserve"> </w:t>
      </w:r>
    </w:p>
    <w:sectPr w:rsidR="00404CF5" w:rsidRPr="00404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D0FCF"/>
    <w:multiLevelType w:val="hybridMultilevel"/>
    <w:tmpl w:val="BCE0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56"/>
    <w:rsid w:val="000011B1"/>
    <w:rsid w:val="00011D7B"/>
    <w:rsid w:val="00057A69"/>
    <w:rsid w:val="000C3206"/>
    <w:rsid w:val="00244297"/>
    <w:rsid w:val="00291151"/>
    <w:rsid w:val="002F5A5F"/>
    <w:rsid w:val="00365B1E"/>
    <w:rsid w:val="003F297E"/>
    <w:rsid w:val="00404CF5"/>
    <w:rsid w:val="005C312C"/>
    <w:rsid w:val="00615F8D"/>
    <w:rsid w:val="00671049"/>
    <w:rsid w:val="00810435"/>
    <w:rsid w:val="00995AEE"/>
    <w:rsid w:val="00B463AD"/>
    <w:rsid w:val="00BD73E3"/>
    <w:rsid w:val="00BF2F08"/>
    <w:rsid w:val="00CA6F20"/>
    <w:rsid w:val="00CE5B58"/>
    <w:rsid w:val="00DC0067"/>
    <w:rsid w:val="00DD5047"/>
    <w:rsid w:val="00E26C56"/>
    <w:rsid w:val="00E96D8B"/>
    <w:rsid w:val="00EB0B39"/>
    <w:rsid w:val="00FB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CE60"/>
  <w15:docId w15:val="{FB6C3F40-717A-440E-A847-FF3E6388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A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5AEE"/>
    <w:rPr>
      <w:b/>
      <w:bCs/>
    </w:rPr>
  </w:style>
  <w:style w:type="character" w:styleId="a5">
    <w:name w:val="Emphasis"/>
    <w:basedOn w:val="a0"/>
    <w:uiPriority w:val="20"/>
    <w:qFormat/>
    <w:rsid w:val="00995AEE"/>
    <w:rPr>
      <w:i/>
      <w:iCs/>
    </w:rPr>
  </w:style>
  <w:style w:type="paragraph" w:styleId="a6">
    <w:name w:val="Body Text Indent"/>
    <w:basedOn w:val="a"/>
    <w:link w:val="a7"/>
    <w:unhideWhenUsed/>
    <w:rsid w:val="000C3206"/>
    <w:pPr>
      <w:tabs>
        <w:tab w:val="num" w:pos="1080"/>
      </w:tabs>
      <w:spacing w:after="0" w:line="360" w:lineRule="auto"/>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0C3206"/>
    <w:rPr>
      <w:rFonts w:ascii="Times New Roman" w:eastAsia="Times New Roman" w:hAnsi="Times New Roman" w:cs="Times New Roman"/>
      <w:sz w:val="28"/>
      <w:szCs w:val="20"/>
      <w:lang w:eastAsia="ru-RU"/>
    </w:rPr>
  </w:style>
  <w:style w:type="character" w:styleId="a8">
    <w:name w:val="Hyperlink"/>
    <w:basedOn w:val="a0"/>
    <w:uiPriority w:val="99"/>
    <w:unhideWhenUsed/>
    <w:rsid w:val="00404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3145">
      <w:bodyDiv w:val="1"/>
      <w:marLeft w:val="0"/>
      <w:marRight w:val="0"/>
      <w:marTop w:val="0"/>
      <w:marBottom w:val="0"/>
      <w:divBdr>
        <w:top w:val="none" w:sz="0" w:space="0" w:color="auto"/>
        <w:left w:val="none" w:sz="0" w:space="0" w:color="auto"/>
        <w:bottom w:val="none" w:sz="0" w:space="0" w:color="auto"/>
        <w:right w:val="none" w:sz="0" w:space="0" w:color="auto"/>
      </w:divBdr>
    </w:div>
    <w:div w:id="872965460">
      <w:bodyDiv w:val="1"/>
      <w:marLeft w:val="0"/>
      <w:marRight w:val="0"/>
      <w:marTop w:val="0"/>
      <w:marBottom w:val="0"/>
      <w:divBdr>
        <w:top w:val="none" w:sz="0" w:space="0" w:color="auto"/>
        <w:left w:val="none" w:sz="0" w:space="0" w:color="auto"/>
        <w:bottom w:val="none" w:sz="0" w:space="0" w:color="auto"/>
        <w:right w:val="none" w:sz="0" w:space="0" w:color="auto"/>
      </w:divBdr>
    </w:div>
    <w:div w:id="21003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alexey ponomarenko</cp:lastModifiedBy>
  <cp:revision>2</cp:revision>
  <dcterms:created xsi:type="dcterms:W3CDTF">2017-02-23T14:29:00Z</dcterms:created>
  <dcterms:modified xsi:type="dcterms:W3CDTF">2017-02-23T14:29:00Z</dcterms:modified>
</cp:coreProperties>
</file>