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0BED" w14:textId="77777777" w:rsidR="002E783C" w:rsidRDefault="00E42617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E550831" wp14:editId="1F284866">
            <wp:simplePos x="0" y="0"/>
            <wp:positionH relativeFrom="margin">
              <wp:posOffset>4959985</wp:posOffset>
            </wp:positionH>
            <wp:positionV relativeFrom="paragraph">
              <wp:posOffset>-12065</wp:posOffset>
            </wp:positionV>
            <wp:extent cx="1480820" cy="725170"/>
            <wp:effectExtent l="0" t="0" r="0" b="0"/>
            <wp:wrapNone/>
            <wp:docPr id="6" name="Рисунок 6" descr="Заголовок | Общероссийская общественная организация «Российская ассоциация  статист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оловок | Общероссийская общественная организация «Российская ассоциация  статистиков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76E29A0" wp14:editId="083FBE4A">
            <wp:simplePos x="0" y="0"/>
            <wp:positionH relativeFrom="margin">
              <wp:posOffset>1993900</wp:posOffset>
            </wp:positionH>
            <wp:positionV relativeFrom="paragraph">
              <wp:posOffset>34290</wp:posOffset>
            </wp:positionV>
            <wp:extent cx="584835" cy="685800"/>
            <wp:effectExtent l="0" t="0" r="571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073C439" wp14:editId="443B800B">
            <wp:simplePos x="0" y="0"/>
            <wp:positionH relativeFrom="margin">
              <wp:posOffset>342900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2" name="Рисунок 2" descr="https://unecon.ru/sites/default/files/logo-sokr.-zele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econ.ru/sites/default/files/logo-sokr.-zeleny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2E7">
        <w:rPr>
          <w:noProof/>
        </w:rPr>
        <w:drawing>
          <wp:anchor distT="0" distB="0" distL="114300" distR="114300" simplePos="0" relativeHeight="251676672" behindDoc="0" locked="0" layoutInCell="1" allowOverlap="1" wp14:anchorId="39AC0ED2" wp14:editId="18C16C8D">
            <wp:simplePos x="0" y="0"/>
            <wp:positionH relativeFrom="page">
              <wp:posOffset>4279900</wp:posOffset>
            </wp:positionH>
            <wp:positionV relativeFrom="paragraph">
              <wp:posOffset>116205</wp:posOffset>
            </wp:positionV>
            <wp:extent cx="462942" cy="5461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42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05BCF" w14:textId="77777777" w:rsidR="00EE52E7" w:rsidRDefault="00EE52E7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203F16CD" w14:textId="77777777" w:rsidR="00EE52E7" w:rsidRDefault="00EE52E7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2F5A8107" w14:textId="77777777" w:rsidR="002E783C" w:rsidRDefault="002E783C" w:rsidP="00D91FA2">
      <w:pPr>
        <w:pStyle w:val="a3"/>
        <w:spacing w:before="0" w:beforeAutospacing="0" w:after="12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3E14B91E" w14:textId="77777777" w:rsidR="00E42E42" w:rsidRPr="00071910" w:rsidRDefault="00E42E42" w:rsidP="000E15AB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САНКТ-ПЕТЕРБУРГСКИЙ ГОСУДАРСТВЕННЫЙ ЭКОНОМИЧЕСКИЙ УНИВЕРСИТЕТ (</w:t>
      </w:r>
      <w:proofErr w:type="spellStart"/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СПбГЭУ</w:t>
      </w:r>
      <w:proofErr w:type="spellEnd"/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)</w:t>
      </w:r>
    </w:p>
    <w:p w14:paraId="3C0E89FE" w14:textId="77777777" w:rsidR="00E42E42" w:rsidRPr="00071910" w:rsidRDefault="00E42E42" w:rsidP="000E15AB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УПРАВЛЕНИЕ ФЕДЕРАЛЬНОЙ СЛУЖБЫ ГОСУДАРСТВЕННОЙ СТАТИСТИКИ</w:t>
      </w:r>
    </w:p>
    <w:p w14:paraId="14D0A3CD" w14:textId="77777777" w:rsidR="00E42E42" w:rsidRPr="00071910" w:rsidRDefault="00E42E42" w:rsidP="000E15AB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ПО Г. САНКТ-ПЕТЕРБУРГУ И ЛЕНИНГРАДСКОЙ ОБЛАСТИ (ПЕТРОСТАТ)</w:t>
      </w:r>
    </w:p>
    <w:p w14:paraId="2328B0BD" w14:textId="77777777" w:rsidR="00411C3E" w:rsidRPr="00071910" w:rsidRDefault="00411C3E" w:rsidP="000E15AB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СОЦИОЛОГИЧЕСКИЙ ИНСТИТУТ РАН</w:t>
      </w:r>
    </w:p>
    <w:p w14:paraId="6B10FE27" w14:textId="77777777" w:rsidR="00E42E42" w:rsidRPr="00071910" w:rsidRDefault="00E42E42" w:rsidP="000E15AB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>РОССИЙСКАЯ АСОЦИАЦИЯ СТАТИСТИКОВ (РАС)</w:t>
      </w:r>
      <w:r w:rsidR="00D91FA2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411C3E" w:rsidRPr="00071910">
        <w:rPr>
          <w:rStyle w:val="a4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</w:p>
    <w:p w14:paraId="05F3008D" w14:textId="77777777" w:rsidR="00411C3E" w:rsidRPr="00071910" w:rsidRDefault="00411C3E" w:rsidP="00D91FA2">
      <w:pPr>
        <w:pStyle w:val="a3"/>
        <w:spacing w:before="0" w:beforeAutospacing="0" w:after="0" w:afterAutospacing="0"/>
        <w:ind w:left="-709" w:right="-425"/>
        <w:jc w:val="center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14:paraId="5668E7BB" w14:textId="77777777" w:rsidR="00411C3E" w:rsidRPr="000E15AB" w:rsidRDefault="00411C3E" w:rsidP="00D91FA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2"/>
        </w:rPr>
      </w:pPr>
      <w:r w:rsidRPr="000E15AB">
        <w:rPr>
          <w:rFonts w:ascii="Arial" w:hAnsi="Arial" w:cs="Arial"/>
          <w:sz w:val="28"/>
          <w:szCs w:val="32"/>
        </w:rPr>
        <w:t>Информационное письмо № 1</w:t>
      </w:r>
    </w:p>
    <w:p w14:paraId="118EC7DB" w14:textId="77777777" w:rsidR="00662BDE" w:rsidRPr="00071910" w:rsidRDefault="00662BDE" w:rsidP="00D91FA2">
      <w:pPr>
        <w:pStyle w:val="Standard"/>
        <w:jc w:val="center"/>
      </w:pPr>
    </w:p>
    <w:p w14:paraId="2D95C4A6" w14:textId="77777777" w:rsidR="00662BDE" w:rsidRPr="000E15AB" w:rsidRDefault="00662BDE" w:rsidP="00D91FA2">
      <w:pPr>
        <w:pStyle w:val="Standard"/>
        <w:jc w:val="center"/>
        <w:rPr>
          <w:rFonts w:ascii="Arial" w:hAnsi="Arial" w:cs="Arial"/>
          <w:b/>
          <w:sz w:val="28"/>
        </w:rPr>
      </w:pPr>
      <w:r w:rsidRPr="000E15AB">
        <w:rPr>
          <w:rFonts w:ascii="Arial" w:hAnsi="Arial" w:cs="Arial"/>
          <w:b/>
          <w:sz w:val="28"/>
        </w:rPr>
        <w:t>Международная научно-практическ</w:t>
      </w:r>
      <w:r w:rsidR="00815616" w:rsidRPr="000E15AB">
        <w:rPr>
          <w:rFonts w:ascii="Arial" w:hAnsi="Arial" w:cs="Arial"/>
          <w:b/>
          <w:sz w:val="28"/>
        </w:rPr>
        <w:t>ая</w:t>
      </w:r>
      <w:r w:rsidRPr="000E15AB">
        <w:rPr>
          <w:rFonts w:ascii="Arial" w:hAnsi="Arial" w:cs="Arial"/>
          <w:b/>
          <w:sz w:val="28"/>
        </w:rPr>
        <w:t xml:space="preserve"> конференция</w:t>
      </w:r>
    </w:p>
    <w:p w14:paraId="65A5CE99" w14:textId="77777777" w:rsidR="00662BDE" w:rsidRPr="002229F5" w:rsidRDefault="00662BDE" w:rsidP="00D91FA2">
      <w:pPr>
        <w:spacing w:after="0" w:line="240" w:lineRule="auto"/>
        <w:jc w:val="center"/>
        <w:rPr>
          <w:rFonts w:ascii="Arial" w:hAnsi="Arial" w:cs="Arial"/>
          <w:b/>
          <w:sz w:val="44"/>
          <w:szCs w:val="52"/>
        </w:rPr>
      </w:pPr>
      <w:r w:rsidRPr="002229F5">
        <w:rPr>
          <w:rFonts w:ascii="Arial" w:hAnsi="Arial" w:cs="Arial"/>
          <w:b/>
          <w:sz w:val="36"/>
          <w:szCs w:val="52"/>
        </w:rPr>
        <w:t>«</w:t>
      </w:r>
      <w:r w:rsidR="00252E62">
        <w:rPr>
          <w:rFonts w:ascii="Arial" w:hAnsi="Arial" w:cs="Arial"/>
          <w:b/>
          <w:sz w:val="36"/>
          <w:szCs w:val="52"/>
        </w:rPr>
        <w:t>Статистические оценки</w:t>
      </w:r>
      <w:r w:rsidR="00286575" w:rsidRPr="002229F5">
        <w:rPr>
          <w:rFonts w:ascii="Arial" w:hAnsi="Arial" w:cs="Arial"/>
          <w:b/>
          <w:sz w:val="36"/>
          <w:szCs w:val="52"/>
        </w:rPr>
        <w:t xml:space="preserve"> устойчиво</w:t>
      </w:r>
      <w:r w:rsidR="00252E62">
        <w:rPr>
          <w:rFonts w:ascii="Arial" w:hAnsi="Arial" w:cs="Arial"/>
          <w:b/>
          <w:sz w:val="36"/>
          <w:szCs w:val="52"/>
        </w:rPr>
        <w:t>го</w:t>
      </w:r>
      <w:r w:rsidR="00286575" w:rsidRPr="002229F5">
        <w:rPr>
          <w:rFonts w:ascii="Arial" w:hAnsi="Arial" w:cs="Arial"/>
          <w:b/>
          <w:sz w:val="36"/>
          <w:szCs w:val="52"/>
        </w:rPr>
        <w:t xml:space="preserve"> развити</w:t>
      </w:r>
      <w:r w:rsidR="00252E62">
        <w:rPr>
          <w:rFonts w:ascii="Arial" w:hAnsi="Arial" w:cs="Arial"/>
          <w:b/>
          <w:sz w:val="36"/>
          <w:szCs w:val="52"/>
        </w:rPr>
        <w:t>я</w:t>
      </w:r>
      <w:r w:rsidRPr="002229F5">
        <w:rPr>
          <w:rFonts w:ascii="Arial" w:hAnsi="Arial" w:cs="Arial"/>
          <w:b/>
          <w:sz w:val="36"/>
          <w:szCs w:val="52"/>
        </w:rPr>
        <w:t>»</w:t>
      </w:r>
    </w:p>
    <w:p w14:paraId="24F3A990" w14:textId="77777777" w:rsidR="00662BDE" w:rsidRPr="00071910" w:rsidRDefault="00662BDE" w:rsidP="00D91FA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71910">
        <w:rPr>
          <w:rFonts w:ascii="Arial" w:hAnsi="Arial" w:cs="Arial"/>
          <w:sz w:val="24"/>
        </w:rPr>
        <w:t>27-28 января 202</w:t>
      </w:r>
      <w:r w:rsidR="00252E62">
        <w:rPr>
          <w:rFonts w:ascii="Arial" w:hAnsi="Arial" w:cs="Arial"/>
          <w:sz w:val="24"/>
        </w:rPr>
        <w:t>2</w:t>
      </w:r>
      <w:r w:rsidRPr="00071910">
        <w:rPr>
          <w:rFonts w:ascii="Arial" w:hAnsi="Arial" w:cs="Arial"/>
          <w:sz w:val="24"/>
        </w:rPr>
        <w:t xml:space="preserve"> г.</w:t>
      </w:r>
    </w:p>
    <w:p w14:paraId="32BCB4F5" w14:textId="77777777" w:rsidR="00B55E0C" w:rsidRPr="00071910" w:rsidRDefault="00662BDE" w:rsidP="00D91FA2">
      <w:pPr>
        <w:spacing w:after="0" w:line="240" w:lineRule="auto"/>
        <w:jc w:val="center"/>
        <w:rPr>
          <w:sz w:val="20"/>
        </w:rPr>
      </w:pPr>
      <w:r w:rsidRPr="00071910">
        <w:rPr>
          <w:rFonts w:ascii="Arial" w:hAnsi="Arial" w:cs="Arial"/>
          <w:sz w:val="24"/>
        </w:rPr>
        <w:t>Россия, Санкт-Петербург</w:t>
      </w:r>
    </w:p>
    <w:p w14:paraId="0C76E4F6" w14:textId="77777777" w:rsidR="00B55E0C" w:rsidRPr="00071910" w:rsidRDefault="00B55E0C" w:rsidP="00D91FA2">
      <w:pPr>
        <w:spacing w:after="0" w:line="240" w:lineRule="auto"/>
      </w:pPr>
    </w:p>
    <w:p w14:paraId="483A6F8F" w14:textId="77777777" w:rsidR="00411C3E" w:rsidRPr="000E15AB" w:rsidRDefault="00411C3E" w:rsidP="00D91F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>Уважаемые коллеги!</w:t>
      </w:r>
    </w:p>
    <w:p w14:paraId="04D691A7" w14:textId="77777777" w:rsidR="000E15AB" w:rsidRDefault="008F7D86" w:rsidP="00EE52E7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8F7D86">
        <w:rPr>
          <w:rFonts w:ascii="Arial" w:hAnsi="Arial" w:cs="Arial"/>
          <w:sz w:val="24"/>
        </w:rPr>
        <w:t xml:space="preserve">Приглашаем </w:t>
      </w:r>
      <w:r w:rsidR="000E15AB">
        <w:rPr>
          <w:rFonts w:ascii="Arial" w:hAnsi="Arial" w:cs="Arial"/>
          <w:sz w:val="24"/>
        </w:rPr>
        <w:t>в</w:t>
      </w:r>
      <w:r w:rsidRPr="008F7D86">
        <w:rPr>
          <w:rFonts w:ascii="Arial" w:hAnsi="Arial" w:cs="Arial"/>
          <w:sz w:val="24"/>
        </w:rPr>
        <w:t>ас принять участие в</w:t>
      </w:r>
      <w:r w:rsidR="00411C3E" w:rsidRPr="008F7D86">
        <w:rPr>
          <w:rFonts w:ascii="Arial" w:hAnsi="Arial" w:cs="Arial"/>
          <w:sz w:val="24"/>
        </w:rPr>
        <w:t xml:space="preserve"> очередн</w:t>
      </w:r>
      <w:r w:rsidRPr="008F7D86">
        <w:rPr>
          <w:rFonts w:ascii="Arial" w:hAnsi="Arial" w:cs="Arial"/>
          <w:sz w:val="24"/>
        </w:rPr>
        <w:t>ой</w:t>
      </w:r>
      <w:r w:rsidR="00411C3E" w:rsidRPr="008F7D86">
        <w:rPr>
          <w:rFonts w:ascii="Arial" w:hAnsi="Arial" w:cs="Arial"/>
          <w:sz w:val="24"/>
        </w:rPr>
        <w:t xml:space="preserve"> международн</w:t>
      </w:r>
      <w:r>
        <w:rPr>
          <w:rFonts w:ascii="Arial" w:hAnsi="Arial" w:cs="Arial"/>
          <w:sz w:val="24"/>
        </w:rPr>
        <w:t>ой</w:t>
      </w:r>
      <w:r w:rsidR="00411C3E" w:rsidRPr="008F7D86">
        <w:rPr>
          <w:rFonts w:ascii="Arial" w:hAnsi="Arial" w:cs="Arial"/>
          <w:sz w:val="24"/>
        </w:rPr>
        <w:t xml:space="preserve"> конференци</w:t>
      </w:r>
      <w:r>
        <w:rPr>
          <w:rFonts w:ascii="Arial" w:hAnsi="Arial" w:cs="Arial"/>
          <w:sz w:val="24"/>
        </w:rPr>
        <w:t xml:space="preserve">и по </w:t>
      </w:r>
      <w:r w:rsidR="00411C3E" w:rsidRPr="008F7D86">
        <w:rPr>
          <w:rFonts w:ascii="Arial" w:hAnsi="Arial" w:cs="Arial"/>
          <w:sz w:val="24"/>
        </w:rPr>
        <w:t xml:space="preserve">статистическому измерению и прикладной статистике. </w:t>
      </w:r>
    </w:p>
    <w:p w14:paraId="369E58D5" w14:textId="77777777" w:rsidR="00411C3E" w:rsidRPr="00D91FA2" w:rsidRDefault="00E42617" w:rsidP="00EE52E7">
      <w:pPr>
        <w:spacing w:after="0" w:line="240" w:lineRule="auto"/>
        <w:ind w:left="3828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F6E2407" wp14:editId="4F691355">
            <wp:simplePos x="0" y="0"/>
            <wp:positionH relativeFrom="column">
              <wp:posOffset>215265</wp:posOffset>
            </wp:positionH>
            <wp:positionV relativeFrom="paragraph">
              <wp:posOffset>18627</wp:posOffset>
            </wp:positionV>
            <wp:extent cx="1913467" cy="1881035"/>
            <wp:effectExtent l="0" t="0" r="0" b="5080"/>
            <wp:wrapNone/>
            <wp:docPr id="7" name="Рисунок 7" descr="https://static.tildacdn.com/tild6137-3862-4261-b665-373465636430/z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6137-3862-4261-b665-373465636430/ze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1547" r="10714" b="11177"/>
                    <a:stretch/>
                  </pic:blipFill>
                  <pic:spPr bwMode="auto">
                    <a:xfrm>
                      <a:off x="0" y="0"/>
                      <a:ext cx="1913467" cy="188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C3E" w:rsidRPr="008F7D86">
        <w:rPr>
          <w:rFonts w:ascii="Arial" w:hAnsi="Arial" w:cs="Arial"/>
          <w:sz w:val="24"/>
        </w:rPr>
        <w:t>В 2015 г. лидеры государств-членов</w:t>
      </w:r>
      <w:r w:rsidR="00411C3E" w:rsidRPr="00071910">
        <w:rPr>
          <w:rFonts w:ascii="Arial" w:hAnsi="Arial" w:cs="Arial"/>
          <w:sz w:val="24"/>
        </w:rPr>
        <w:t xml:space="preserve"> Организации Объединенных Наций приняли Повестку в области устойчивого развития до 2030 г., включающую 17 глобальных целей и 169 экономических, социальных и экологических задач, которые должно решить человечество для достижения устойчивого развития. Огромная роль в этом процессе отводится статистическому сообществу. Цель конференции – изучение, обмен и распространение опыта и знаний в области теоретических основ и практики измерения </w:t>
      </w:r>
      <w:r w:rsidR="00411C3E" w:rsidRPr="00D91FA2">
        <w:rPr>
          <w:rFonts w:ascii="Arial" w:hAnsi="Arial" w:cs="Arial"/>
          <w:sz w:val="24"/>
          <w:szCs w:val="24"/>
        </w:rPr>
        <w:t>целей устойчивого развития (ЦУР).</w:t>
      </w:r>
    </w:p>
    <w:p w14:paraId="73C2C0D0" w14:textId="77777777" w:rsidR="00815616" w:rsidRDefault="00815616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BD8D0" w14:textId="77777777" w:rsidR="00411C3E" w:rsidRPr="00D91FA2" w:rsidRDefault="00411C3E" w:rsidP="000E15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>Предлагаемы</w:t>
      </w:r>
      <w:r w:rsidR="000E15AB">
        <w:rPr>
          <w:rFonts w:ascii="Arial" w:hAnsi="Arial" w:cs="Arial"/>
          <w:sz w:val="24"/>
          <w:szCs w:val="24"/>
        </w:rPr>
        <w:t>е</w:t>
      </w:r>
      <w:r w:rsidRPr="00D91FA2">
        <w:rPr>
          <w:rFonts w:ascii="Arial" w:hAnsi="Arial" w:cs="Arial"/>
          <w:sz w:val="24"/>
          <w:szCs w:val="24"/>
        </w:rPr>
        <w:t xml:space="preserve"> направления работы</w:t>
      </w:r>
      <w:r w:rsidR="000E15AB">
        <w:rPr>
          <w:rFonts w:ascii="Arial" w:hAnsi="Arial" w:cs="Arial"/>
          <w:sz w:val="24"/>
          <w:szCs w:val="24"/>
        </w:rPr>
        <w:t xml:space="preserve"> конференции</w:t>
      </w:r>
      <w:r w:rsidRPr="00D91FA2">
        <w:rPr>
          <w:rFonts w:ascii="Arial" w:hAnsi="Arial" w:cs="Arial"/>
          <w:sz w:val="24"/>
          <w:szCs w:val="24"/>
        </w:rPr>
        <w:t>:</w:t>
      </w:r>
    </w:p>
    <w:p w14:paraId="716950BE" w14:textId="77777777" w:rsidR="00A0043D" w:rsidRDefault="00A0043D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04B772A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Глобальные и национальные показатели ЦУР:</w:t>
      </w:r>
    </w:p>
    <w:p w14:paraId="1A278710" w14:textId="77777777" w:rsidR="00071910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1910">
        <w:rPr>
          <w:rFonts w:ascii="Arial" w:hAnsi="Arial" w:cs="Arial"/>
          <w:sz w:val="24"/>
          <w:szCs w:val="24"/>
        </w:rPr>
        <w:t>Что такое ЦУР и как они взаимосвязаны? Почему сегодня нет альтернативы устойчивому развитию? Какова роль информации и статистики в достижении ЦУР? Какие есть инструменты для измерения ЦУР? Насколько они универсальны? Как соответствуют глобальные ЦУР и национальные приоритеты?</w:t>
      </w:r>
    </w:p>
    <w:p w14:paraId="79752D93" w14:textId="77777777" w:rsidR="00071910" w:rsidRPr="00D91FA2" w:rsidRDefault="00071910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626C85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Индикаторы зеленой экономики и зеленого роста:</w:t>
      </w:r>
    </w:p>
    <w:p w14:paraId="1DE9F792" w14:textId="77777777" w:rsidR="00411C3E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>В мире продолжают активно разрабатываться критерии и индикаторы зеленой экономики. Каковы их плюсы и минусы?</w:t>
      </w:r>
      <w:r w:rsidRPr="00071910">
        <w:rPr>
          <w:rFonts w:ascii="Arial" w:hAnsi="Arial" w:cs="Arial"/>
          <w:sz w:val="24"/>
          <w:szCs w:val="24"/>
        </w:rPr>
        <w:t xml:space="preserve"> Как осуществить экологическую коррекцию традиционных макроэкономических показателей и измерить экологическую эффективность экономики? </w:t>
      </w:r>
      <w:r w:rsidRPr="00D91FA2">
        <w:rPr>
          <w:rFonts w:ascii="Arial" w:hAnsi="Arial" w:cs="Arial"/>
          <w:sz w:val="24"/>
          <w:szCs w:val="24"/>
        </w:rPr>
        <w:t>Ответственное производство и потребление, экологически дружественные рабочие места, циркулярная экономика, зеленые финансы и инновации – реалии сегодняшнего дня. Готова ли статистика предложить инструменты для мониторинга этих явлений?</w:t>
      </w:r>
    </w:p>
    <w:p w14:paraId="33CB59EE" w14:textId="77777777" w:rsidR="00E42617" w:rsidRDefault="00E42617" w:rsidP="00EE5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B45DAA7" w14:textId="77777777" w:rsidR="00EE52E7" w:rsidRPr="00D91FA2" w:rsidRDefault="00EE52E7" w:rsidP="00EE5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 xml:space="preserve">Мониторинг устойчивого развития регионов и городов: </w:t>
      </w:r>
    </w:p>
    <w:p w14:paraId="61E1EE51" w14:textId="77777777" w:rsidR="00EE52E7" w:rsidRDefault="00EE52E7" w:rsidP="00EE52E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71910">
        <w:rPr>
          <w:rFonts w:ascii="Arial" w:hAnsi="Arial" w:cs="Arial"/>
          <w:sz w:val="24"/>
          <w:szCs w:val="24"/>
        </w:rPr>
        <w:t>Какие есть инструменты для измерения ЦУР на региональном уровне? Как индикаторы ЦУР интегрированы в программы регионального развития? Обсуждение первых практик подготовки добровольных местных обзоров по ЦУР.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3380755D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lastRenderedPageBreak/>
        <w:t>ESG-трансформация бизнеса:</w:t>
      </w:r>
    </w:p>
    <w:p w14:paraId="622345C1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1910">
        <w:rPr>
          <w:rFonts w:ascii="Arial" w:hAnsi="Arial" w:cs="Arial"/>
          <w:sz w:val="24"/>
          <w:szCs w:val="24"/>
        </w:rPr>
        <w:t>Каково текущее состояние и перспективы устойчивого развития бизнеса в России? Как глобальные ЦУР трансформируют бизнес-действия и воздействуют на рынки? Насколько эффективна нефинансовая отчетность как инструмент оценки устойчивого развития организаций?</w:t>
      </w:r>
    </w:p>
    <w:p w14:paraId="7E37D633" w14:textId="77777777" w:rsidR="00E42617" w:rsidRDefault="00E42617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F21619B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Качественные данные для ЦУР:</w:t>
      </w:r>
    </w:p>
    <w:p w14:paraId="7EAA538B" w14:textId="77777777" w:rsidR="00411C3E" w:rsidRPr="00071910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 xml:space="preserve">Для достижения прогресса необходим регулярный анализ огромного массива информации, отвечающий критериям сопоставимости, полноты, достоверности, транспарентности, </w:t>
      </w:r>
      <w:proofErr w:type="spellStart"/>
      <w:r w:rsidRPr="00D91FA2">
        <w:rPr>
          <w:rFonts w:ascii="Arial" w:hAnsi="Arial" w:cs="Arial"/>
          <w:sz w:val="24"/>
          <w:szCs w:val="24"/>
        </w:rPr>
        <w:t>дезагрегированности</w:t>
      </w:r>
      <w:proofErr w:type="spellEnd"/>
      <w:r w:rsidRPr="00D91FA2">
        <w:rPr>
          <w:rFonts w:ascii="Arial" w:hAnsi="Arial" w:cs="Arial"/>
          <w:sz w:val="24"/>
          <w:szCs w:val="24"/>
        </w:rPr>
        <w:t xml:space="preserve"> и актуальности. </w:t>
      </w:r>
      <w:r w:rsidRPr="00071910">
        <w:rPr>
          <w:rFonts w:ascii="Arial" w:hAnsi="Arial" w:cs="Arial"/>
          <w:sz w:val="24"/>
          <w:szCs w:val="24"/>
        </w:rPr>
        <w:t>Как устранить пробелы в данных для ЦУР?</w:t>
      </w:r>
      <w:r w:rsidRPr="00D91FA2">
        <w:rPr>
          <w:rFonts w:ascii="Arial" w:hAnsi="Arial" w:cs="Arial"/>
          <w:sz w:val="24"/>
          <w:szCs w:val="24"/>
        </w:rPr>
        <w:t xml:space="preserve"> Каковы современные стандарты и форматы сбора, обработки, передачи и хранения данных,</w:t>
      </w:r>
      <w:r w:rsidR="00123CF5" w:rsidRPr="00123CF5">
        <w:rPr>
          <w:rFonts w:ascii="Arial" w:hAnsi="Arial" w:cs="Arial"/>
          <w:sz w:val="24"/>
          <w:szCs w:val="24"/>
        </w:rPr>
        <w:t xml:space="preserve"> </w:t>
      </w:r>
      <w:r w:rsidR="00123CF5">
        <w:rPr>
          <w:rFonts w:ascii="Arial" w:hAnsi="Arial" w:cs="Arial"/>
          <w:sz w:val="24"/>
          <w:szCs w:val="24"/>
        </w:rPr>
        <w:t>р</w:t>
      </w:r>
      <w:r w:rsidR="00123CF5" w:rsidRPr="00D91FA2">
        <w:rPr>
          <w:rFonts w:ascii="Arial" w:hAnsi="Arial" w:cs="Arial"/>
          <w:sz w:val="24"/>
          <w:szCs w:val="24"/>
        </w:rPr>
        <w:t>оль нетрадиционных источников информации для мониторинга ЦУР</w:t>
      </w:r>
      <w:r w:rsidR="00123CF5">
        <w:rPr>
          <w:rFonts w:ascii="Arial" w:hAnsi="Arial" w:cs="Arial"/>
          <w:sz w:val="24"/>
          <w:szCs w:val="24"/>
        </w:rPr>
        <w:t>.</w:t>
      </w:r>
      <w:r w:rsidR="00123CF5" w:rsidRPr="00D91FA2">
        <w:rPr>
          <w:rFonts w:ascii="Arial" w:hAnsi="Arial" w:cs="Arial"/>
          <w:sz w:val="24"/>
          <w:szCs w:val="24"/>
        </w:rPr>
        <w:t xml:space="preserve"> </w:t>
      </w:r>
      <w:r w:rsidRPr="00D91FA2">
        <w:rPr>
          <w:rFonts w:ascii="Arial" w:hAnsi="Arial" w:cs="Arial"/>
          <w:sz w:val="24"/>
          <w:szCs w:val="24"/>
        </w:rPr>
        <w:t xml:space="preserve"> </w:t>
      </w:r>
      <w:r w:rsidR="00123CF5">
        <w:rPr>
          <w:rFonts w:ascii="Arial" w:hAnsi="Arial" w:cs="Arial"/>
          <w:sz w:val="24"/>
          <w:szCs w:val="24"/>
        </w:rPr>
        <w:t>Какие</w:t>
      </w:r>
      <w:r w:rsidR="00EE52E7" w:rsidRPr="00D91FA2">
        <w:rPr>
          <w:rFonts w:ascii="Arial" w:hAnsi="Arial" w:cs="Arial"/>
          <w:sz w:val="24"/>
          <w:szCs w:val="24"/>
        </w:rPr>
        <w:t xml:space="preserve"> форматы представления данных</w:t>
      </w:r>
      <w:r w:rsidR="00123CF5">
        <w:rPr>
          <w:rFonts w:ascii="Arial" w:hAnsi="Arial" w:cs="Arial"/>
          <w:sz w:val="24"/>
          <w:szCs w:val="24"/>
        </w:rPr>
        <w:t xml:space="preserve"> сегодня наиболее востребованы</w:t>
      </w:r>
      <w:r w:rsidR="00EE52E7">
        <w:rPr>
          <w:rFonts w:ascii="Arial" w:hAnsi="Arial" w:cs="Arial"/>
          <w:sz w:val="24"/>
          <w:szCs w:val="24"/>
        </w:rPr>
        <w:t>?</w:t>
      </w:r>
      <w:r w:rsidR="00EE52E7" w:rsidRPr="00071910">
        <w:rPr>
          <w:rFonts w:ascii="Arial" w:hAnsi="Arial" w:cs="Arial"/>
          <w:sz w:val="24"/>
          <w:szCs w:val="24"/>
        </w:rPr>
        <w:t xml:space="preserve"> </w:t>
      </w:r>
      <w:r w:rsidRPr="00071910">
        <w:rPr>
          <w:rFonts w:ascii="Arial" w:hAnsi="Arial" w:cs="Arial"/>
          <w:sz w:val="24"/>
          <w:szCs w:val="24"/>
        </w:rPr>
        <w:t>Как рассказать о достижении ЦУР доступным и понятным языком?</w:t>
      </w:r>
    </w:p>
    <w:p w14:paraId="6753EC56" w14:textId="77777777" w:rsidR="002229F5" w:rsidRPr="00D91FA2" w:rsidRDefault="002229F5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9E8E5D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91FA2">
        <w:rPr>
          <w:rFonts w:ascii="Arial" w:hAnsi="Arial" w:cs="Arial"/>
          <w:b/>
          <w:sz w:val="24"/>
          <w:szCs w:val="24"/>
        </w:rPr>
        <w:t>ЦУР в условиях пандемии COVID:</w:t>
      </w:r>
    </w:p>
    <w:p w14:paraId="72C84792" w14:textId="77777777" w:rsidR="00411C3E" w:rsidRPr="00D91FA2" w:rsidRDefault="00411C3E" w:rsidP="00D9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>COVID</w:t>
      </w:r>
      <w:r w:rsidRPr="00071910">
        <w:rPr>
          <w:rFonts w:ascii="Arial" w:hAnsi="Arial" w:cs="Arial"/>
          <w:sz w:val="24"/>
          <w:szCs w:val="24"/>
        </w:rPr>
        <w:t xml:space="preserve">-19 серьезно повлиял на траектории достижения Повестки 2030. Каковы </w:t>
      </w:r>
      <w:r w:rsidRPr="00D91FA2">
        <w:rPr>
          <w:rFonts w:ascii="Arial" w:hAnsi="Arial" w:cs="Arial"/>
          <w:sz w:val="24"/>
          <w:szCs w:val="24"/>
        </w:rPr>
        <w:t>наблюдаемые и ожидаемые последствия пандемии для ЦУР, есть ли необходимость</w:t>
      </w:r>
      <w:r w:rsidR="00EE52E7">
        <w:rPr>
          <w:rFonts w:ascii="Arial" w:hAnsi="Arial" w:cs="Arial"/>
          <w:sz w:val="24"/>
          <w:szCs w:val="24"/>
        </w:rPr>
        <w:t xml:space="preserve"> </w:t>
      </w:r>
      <w:r w:rsidRPr="00D91FA2">
        <w:rPr>
          <w:rFonts w:ascii="Arial" w:hAnsi="Arial" w:cs="Arial"/>
          <w:sz w:val="24"/>
          <w:szCs w:val="24"/>
        </w:rPr>
        <w:t xml:space="preserve">инновации данных во времена </w:t>
      </w:r>
      <w:bookmarkStart w:id="0" w:name="_Hlk45139182"/>
      <w:r w:rsidRPr="00D91FA2">
        <w:rPr>
          <w:rFonts w:ascii="Arial" w:hAnsi="Arial" w:cs="Arial"/>
          <w:sz w:val="24"/>
          <w:szCs w:val="24"/>
        </w:rPr>
        <w:t>COVID</w:t>
      </w:r>
      <w:r w:rsidRPr="00071910">
        <w:rPr>
          <w:rFonts w:ascii="Arial" w:hAnsi="Arial" w:cs="Arial"/>
          <w:sz w:val="24"/>
          <w:szCs w:val="24"/>
        </w:rPr>
        <w:t>-19</w:t>
      </w:r>
      <w:r w:rsidR="000E15AB">
        <w:rPr>
          <w:rFonts w:ascii="Arial" w:hAnsi="Arial" w:cs="Arial"/>
          <w:sz w:val="24"/>
          <w:szCs w:val="24"/>
        </w:rPr>
        <w:t>?</w:t>
      </w:r>
      <w:bookmarkEnd w:id="0"/>
    </w:p>
    <w:p w14:paraId="086E9850" w14:textId="77777777" w:rsidR="002229F5" w:rsidRPr="00D91FA2" w:rsidRDefault="002229F5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5FAAC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91FA2">
        <w:rPr>
          <w:rFonts w:ascii="Arial" w:hAnsi="Arial" w:cs="Arial"/>
          <w:i/>
          <w:sz w:val="24"/>
          <w:szCs w:val="24"/>
        </w:rPr>
        <w:t>В рамках конференции предполагается проведение Круглых столов:</w:t>
      </w:r>
    </w:p>
    <w:p w14:paraId="4CFE6882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ab/>
        <w:t>A.</w:t>
      </w:r>
      <w:r w:rsidR="00EE52E7">
        <w:rPr>
          <w:rFonts w:ascii="Arial" w:hAnsi="Arial" w:cs="Arial"/>
          <w:sz w:val="24"/>
          <w:szCs w:val="24"/>
        </w:rPr>
        <w:t xml:space="preserve"> </w:t>
      </w:r>
      <w:r w:rsidRPr="00D91FA2">
        <w:rPr>
          <w:rFonts w:ascii="Arial" w:hAnsi="Arial" w:cs="Arial"/>
          <w:sz w:val="24"/>
          <w:szCs w:val="24"/>
        </w:rPr>
        <w:t>Устойчивость семьи и брака</w:t>
      </w:r>
    </w:p>
    <w:p w14:paraId="56FC1CC4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ab/>
        <w:t>B. Арктика как субъект устойчивого развития</w:t>
      </w:r>
    </w:p>
    <w:p w14:paraId="20E8675E" w14:textId="77777777" w:rsidR="00411C3E" w:rsidRPr="00D91FA2" w:rsidRDefault="00411C3E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FA2">
        <w:rPr>
          <w:rFonts w:ascii="Arial" w:hAnsi="Arial" w:cs="Arial"/>
          <w:sz w:val="24"/>
          <w:szCs w:val="24"/>
        </w:rPr>
        <w:tab/>
        <w:t>C. Современное статистическое образование</w:t>
      </w:r>
    </w:p>
    <w:p w14:paraId="0ED244AA" w14:textId="77777777" w:rsidR="002229F5" w:rsidRPr="006E1279" w:rsidRDefault="002229F5" w:rsidP="00D91F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0D41F" w14:textId="77777777" w:rsidR="00071910" w:rsidRPr="000E15AB" w:rsidRDefault="00071910" w:rsidP="00D91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 xml:space="preserve">Рабочий язык: русский </w:t>
      </w:r>
    </w:p>
    <w:p w14:paraId="3BF6831A" w14:textId="77777777" w:rsidR="00071910" w:rsidRPr="000E15AB" w:rsidRDefault="00071910" w:rsidP="00D91F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>Формат: смешанный (о</w:t>
      </w:r>
      <w:r w:rsidR="00FC0F29" w:rsidRPr="000E15AB">
        <w:rPr>
          <w:rFonts w:ascii="Arial" w:hAnsi="Arial" w:cs="Arial"/>
          <w:sz w:val="24"/>
          <w:szCs w:val="24"/>
        </w:rPr>
        <w:t>флайн</w:t>
      </w:r>
      <w:r w:rsidRPr="000E15AB">
        <w:rPr>
          <w:rFonts w:ascii="Arial" w:hAnsi="Arial" w:cs="Arial"/>
          <w:sz w:val="24"/>
          <w:szCs w:val="24"/>
        </w:rPr>
        <w:t xml:space="preserve"> и онлайн)</w:t>
      </w:r>
    </w:p>
    <w:p w14:paraId="7B104E1D" w14:textId="77777777" w:rsidR="00071910" w:rsidRPr="000E15AB" w:rsidRDefault="00071910" w:rsidP="00D91F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5AB">
        <w:rPr>
          <w:rFonts w:ascii="Arial" w:hAnsi="Arial" w:cs="Arial"/>
          <w:sz w:val="24"/>
          <w:szCs w:val="24"/>
        </w:rPr>
        <w:t xml:space="preserve">Место проведения: Санкт-Петербург, Набережная канала Грибоедова 30/32, </w:t>
      </w:r>
      <w:proofErr w:type="spellStart"/>
      <w:r w:rsidRPr="000E15AB">
        <w:rPr>
          <w:rFonts w:ascii="Arial" w:hAnsi="Arial" w:cs="Arial"/>
          <w:sz w:val="24"/>
          <w:szCs w:val="24"/>
        </w:rPr>
        <w:t>СПбГЭУ</w:t>
      </w:r>
      <w:proofErr w:type="spellEnd"/>
    </w:p>
    <w:p w14:paraId="3B91AE4A" w14:textId="77777777" w:rsidR="00D05394" w:rsidRPr="006E1279" w:rsidRDefault="00D05394" w:rsidP="00FC0F29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5ED81B2E" w14:textId="77777777" w:rsidR="00FC0F29" w:rsidRPr="000E15AB" w:rsidRDefault="00FC0F29" w:rsidP="00D05394">
      <w:pPr>
        <w:pStyle w:val="Standard"/>
        <w:jc w:val="both"/>
        <w:rPr>
          <w:rFonts w:ascii="Arial" w:eastAsiaTheme="minorHAnsi" w:hAnsi="Arial" w:cs="Arial"/>
          <w:kern w:val="0"/>
          <w:lang w:eastAsia="en-US"/>
        </w:rPr>
      </w:pPr>
      <w:r w:rsidRPr="000E15AB">
        <w:rPr>
          <w:rFonts w:ascii="Arial" w:eastAsiaTheme="minorHAnsi" w:hAnsi="Arial" w:cs="Arial"/>
          <w:kern w:val="0"/>
          <w:lang w:eastAsia="en-US"/>
        </w:rPr>
        <w:t xml:space="preserve">Для регистрации </w:t>
      </w:r>
      <w:r w:rsidR="00436E76">
        <w:rPr>
          <w:rFonts w:ascii="Arial" w:eastAsiaTheme="minorHAnsi" w:hAnsi="Arial" w:cs="Arial"/>
          <w:kern w:val="0"/>
          <w:lang w:eastAsia="en-US"/>
        </w:rPr>
        <w:t>участия в</w:t>
      </w:r>
      <w:r w:rsidRPr="000E15AB">
        <w:rPr>
          <w:rFonts w:ascii="Arial" w:eastAsiaTheme="minorHAnsi" w:hAnsi="Arial" w:cs="Arial"/>
          <w:kern w:val="0"/>
          <w:lang w:eastAsia="en-US"/>
        </w:rPr>
        <w:t xml:space="preserve"> конференци</w:t>
      </w:r>
      <w:r w:rsidR="00436E76">
        <w:rPr>
          <w:rFonts w:ascii="Arial" w:eastAsiaTheme="minorHAnsi" w:hAnsi="Arial" w:cs="Arial"/>
          <w:kern w:val="0"/>
          <w:lang w:eastAsia="en-US"/>
        </w:rPr>
        <w:t>и</w:t>
      </w:r>
      <w:r w:rsidRPr="000E15AB">
        <w:rPr>
          <w:rFonts w:ascii="Arial" w:eastAsiaTheme="minorHAnsi" w:hAnsi="Arial" w:cs="Arial"/>
          <w:kern w:val="0"/>
          <w:lang w:eastAsia="en-US"/>
        </w:rPr>
        <w:t xml:space="preserve"> пройдите </w:t>
      </w:r>
      <w:r w:rsidRPr="00AC684D">
        <w:rPr>
          <w:rFonts w:ascii="Arial" w:eastAsiaTheme="minorHAnsi" w:hAnsi="Arial" w:cs="Arial"/>
          <w:kern w:val="0"/>
          <w:lang w:eastAsia="en-US"/>
        </w:rPr>
        <w:t>по ссылке</w:t>
      </w:r>
      <w:r w:rsidRPr="000E15AB">
        <w:rPr>
          <w:rFonts w:ascii="Arial" w:eastAsiaTheme="minorHAnsi" w:hAnsi="Arial" w:cs="Arial"/>
          <w:kern w:val="0"/>
          <w:lang w:eastAsia="en-US"/>
        </w:rPr>
        <w:t xml:space="preserve"> </w:t>
      </w:r>
    </w:p>
    <w:p w14:paraId="2397ACCC" w14:textId="77777777" w:rsidR="00534C73" w:rsidRDefault="00E42527" w:rsidP="00D05394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hyperlink r:id="rId14" w:history="1">
        <w:r w:rsidR="00AC684D" w:rsidRPr="00CA4024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https://docs.google.com/forms/d/e/1FAIpQLSdiU3VJ6DKQUt2DUsxWnqcUq5g2baW7ecjlG--rT5W_hiNuzw/viewform</w:t>
        </w:r>
      </w:hyperlink>
    </w:p>
    <w:p w14:paraId="0CCCD5F8" w14:textId="77777777" w:rsidR="00AC684D" w:rsidRPr="006E1279" w:rsidRDefault="00AC684D" w:rsidP="00D053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73A5A" w14:textId="42A99C4E" w:rsidR="00715624" w:rsidRDefault="00FC0F29" w:rsidP="0071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624">
        <w:rPr>
          <w:rFonts w:ascii="Arial" w:hAnsi="Arial" w:cs="Arial"/>
          <w:sz w:val="24"/>
          <w:szCs w:val="24"/>
        </w:rPr>
        <w:t xml:space="preserve">Для участия с докладом после регистрации необходимо </w:t>
      </w:r>
      <w:r w:rsidR="005A2E59" w:rsidRPr="00715624">
        <w:rPr>
          <w:rFonts w:ascii="Arial" w:hAnsi="Arial" w:cs="Arial"/>
          <w:sz w:val="24"/>
          <w:szCs w:val="24"/>
        </w:rPr>
        <w:t xml:space="preserve">до </w:t>
      </w:r>
      <w:r w:rsidR="00785A06">
        <w:rPr>
          <w:rFonts w:ascii="Arial" w:hAnsi="Arial" w:cs="Arial"/>
          <w:sz w:val="24"/>
          <w:szCs w:val="24"/>
        </w:rPr>
        <w:t>15</w:t>
      </w:r>
      <w:r w:rsidR="005A2E59" w:rsidRPr="00715624">
        <w:rPr>
          <w:rFonts w:ascii="Arial" w:hAnsi="Arial" w:cs="Arial"/>
          <w:sz w:val="24"/>
          <w:szCs w:val="24"/>
        </w:rPr>
        <w:t xml:space="preserve"> декабря 2021 г. </w:t>
      </w:r>
      <w:r w:rsidRPr="00715624">
        <w:rPr>
          <w:rFonts w:ascii="Arial" w:hAnsi="Arial" w:cs="Arial"/>
          <w:sz w:val="24"/>
          <w:szCs w:val="24"/>
        </w:rPr>
        <w:t xml:space="preserve">прислать тезисы выступления </w:t>
      </w:r>
      <w:r w:rsidR="009206E8" w:rsidRPr="00715624">
        <w:rPr>
          <w:rFonts w:ascii="Arial" w:hAnsi="Arial" w:cs="Arial"/>
          <w:sz w:val="24"/>
          <w:szCs w:val="24"/>
        </w:rPr>
        <w:t xml:space="preserve">на </w:t>
      </w:r>
      <w:hyperlink r:id="rId15" w:history="1"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konf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eastAsia="ru-RU"/>
          </w:rPr>
          <w:t>_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statistica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eastAsia="ru-RU"/>
          </w:rPr>
          <w:t>@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mail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eastAsia="ru-RU"/>
          </w:rPr>
          <w:t>.</w:t>
        </w:r>
        <w:r w:rsidR="00785A06" w:rsidRPr="004833BC">
          <w:rPr>
            <w:rStyle w:val="a8"/>
            <w:rFonts w:eastAsia="Times New Roman" w:cstheme="minorHAnsi"/>
            <w:sz w:val="28"/>
            <w:szCs w:val="28"/>
            <w:lang w:val="en-US" w:eastAsia="ru-RU"/>
          </w:rPr>
          <w:t>ru</w:t>
        </w:r>
      </w:hyperlink>
      <w:r w:rsidR="005A2E59" w:rsidRPr="00715624">
        <w:rPr>
          <w:color w:val="0070C0"/>
          <w:sz w:val="24"/>
          <w:szCs w:val="24"/>
        </w:rPr>
        <w:t xml:space="preserve">. </w:t>
      </w:r>
      <w:r w:rsidR="00715624" w:rsidRPr="00715624">
        <w:rPr>
          <w:sz w:val="24"/>
          <w:szCs w:val="24"/>
        </w:rPr>
        <w:t>Н</w:t>
      </w:r>
      <w:r w:rsidR="007167CC" w:rsidRPr="00715624">
        <w:rPr>
          <w:rFonts w:ascii="Arial" w:hAnsi="Arial" w:cs="Arial"/>
          <w:sz w:val="24"/>
          <w:szCs w:val="24"/>
        </w:rPr>
        <w:t>а основании заявок будет определен круг участников</w:t>
      </w:r>
      <w:r w:rsidR="00252E62" w:rsidRPr="00715624">
        <w:rPr>
          <w:rFonts w:ascii="Arial" w:hAnsi="Arial" w:cs="Arial"/>
          <w:sz w:val="24"/>
          <w:szCs w:val="24"/>
        </w:rPr>
        <w:t xml:space="preserve"> и сформирована программа конференции.</w:t>
      </w:r>
      <w:r w:rsidR="00715624">
        <w:rPr>
          <w:rFonts w:ascii="Arial" w:hAnsi="Arial" w:cs="Arial"/>
          <w:sz w:val="24"/>
          <w:szCs w:val="24"/>
        </w:rPr>
        <w:t xml:space="preserve"> </w:t>
      </w:r>
    </w:p>
    <w:p w14:paraId="6B15BEED" w14:textId="77777777" w:rsidR="00715624" w:rsidRDefault="00715624" w:rsidP="0071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A5492" w14:textId="03C65774" w:rsidR="00715624" w:rsidRPr="00715624" w:rsidRDefault="00715624" w:rsidP="00715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</w:t>
      </w:r>
      <w:r w:rsidR="000D347E" w:rsidRPr="003213E6">
        <w:rPr>
          <w:rFonts w:ascii="Arial" w:hAnsi="Arial" w:cs="Arial"/>
        </w:rPr>
        <w:t xml:space="preserve"> </w:t>
      </w:r>
      <w:r w:rsidR="00252E62" w:rsidRPr="00715624">
        <w:rPr>
          <w:rFonts w:ascii="Arial" w:hAnsi="Arial" w:cs="Arial"/>
          <w:sz w:val="24"/>
          <w:szCs w:val="24"/>
        </w:rPr>
        <w:t xml:space="preserve">конференции будет издан сборник </w:t>
      </w:r>
      <w:r w:rsidR="005A2E59" w:rsidRPr="00715624">
        <w:rPr>
          <w:rFonts w:ascii="Arial" w:hAnsi="Arial" w:cs="Arial"/>
          <w:sz w:val="24"/>
          <w:szCs w:val="24"/>
        </w:rPr>
        <w:t>материалов</w:t>
      </w:r>
      <w:r w:rsidR="00252E62" w:rsidRPr="00715624">
        <w:rPr>
          <w:rFonts w:ascii="Arial" w:hAnsi="Arial" w:cs="Arial"/>
          <w:sz w:val="24"/>
          <w:szCs w:val="24"/>
        </w:rPr>
        <w:t xml:space="preserve"> в электронном виде. </w:t>
      </w:r>
    </w:p>
    <w:p w14:paraId="0E068887" w14:textId="77777777" w:rsidR="00252E62" w:rsidRPr="003213E6" w:rsidRDefault="00252E62" w:rsidP="00252E62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2BB06B6D" w14:textId="77777777" w:rsidR="00D05394" w:rsidRPr="005A2E59" w:rsidRDefault="007167CC" w:rsidP="00D05394">
      <w:pPr>
        <w:pStyle w:val="Standard"/>
        <w:jc w:val="both"/>
        <w:rPr>
          <w:rFonts w:ascii="Arial" w:hAnsi="Arial" w:cs="Arial"/>
        </w:rPr>
      </w:pPr>
      <w:r w:rsidRPr="003213E6">
        <w:rPr>
          <w:rFonts w:ascii="Arial" w:eastAsiaTheme="minorHAnsi" w:hAnsi="Arial" w:cs="Arial"/>
          <w:kern w:val="0"/>
          <w:lang w:eastAsia="en-US"/>
        </w:rPr>
        <w:t xml:space="preserve">По итогам конференции </w:t>
      </w:r>
      <w:r w:rsidR="001F6E78" w:rsidRPr="003213E6">
        <w:rPr>
          <w:rFonts w:ascii="Arial" w:eastAsiaTheme="minorHAnsi" w:hAnsi="Arial" w:cs="Arial"/>
          <w:kern w:val="0"/>
          <w:lang w:eastAsia="en-US"/>
        </w:rPr>
        <w:t>лучшие доклады будут рекомендованы к публикации в журналах ВАК, а том числе в журнале «Финансы и бизнес»</w:t>
      </w:r>
      <w:r w:rsidRPr="003213E6">
        <w:rPr>
          <w:rFonts w:ascii="Arial" w:eastAsiaTheme="minorHAnsi" w:hAnsi="Arial" w:cs="Arial"/>
          <w:kern w:val="0"/>
          <w:lang w:eastAsia="en-US"/>
        </w:rPr>
        <w:t xml:space="preserve">.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Рекомендованные для публикации статьи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должны быть представлены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до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15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февраля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202</w:t>
      </w:r>
      <w:r w:rsidR="000D347E" w:rsidRPr="003213E6">
        <w:rPr>
          <w:rFonts w:ascii="Arial" w:eastAsiaTheme="minorHAnsi" w:hAnsi="Arial" w:cs="Arial"/>
          <w:kern w:val="0"/>
          <w:lang w:eastAsia="en-US"/>
        </w:rPr>
        <w:t>2</w:t>
      </w:r>
      <w:r w:rsidR="00D05394" w:rsidRPr="003213E6">
        <w:rPr>
          <w:rFonts w:ascii="Arial" w:eastAsiaTheme="minorHAnsi" w:hAnsi="Arial" w:cs="Arial"/>
          <w:kern w:val="0"/>
          <w:lang w:eastAsia="en-US"/>
        </w:rPr>
        <w:t xml:space="preserve"> г. </w:t>
      </w:r>
      <w:r w:rsidR="005A2E59" w:rsidRPr="003213E6">
        <w:rPr>
          <w:rFonts w:ascii="Arial" w:eastAsiaTheme="minorHAnsi" w:hAnsi="Arial" w:cs="Arial"/>
          <w:kern w:val="0"/>
          <w:lang w:eastAsia="en-US"/>
        </w:rPr>
        <w:t>Требования</w:t>
      </w:r>
      <w:r w:rsidR="00D05394" w:rsidRPr="003213E6">
        <w:rPr>
          <w:rFonts w:ascii="Arial" w:hAnsi="Arial" w:cs="Arial"/>
        </w:rPr>
        <w:t xml:space="preserve"> </w:t>
      </w:r>
      <w:r w:rsidR="000D347E" w:rsidRPr="003213E6">
        <w:rPr>
          <w:rFonts w:ascii="Arial" w:hAnsi="Arial" w:cs="Arial"/>
        </w:rPr>
        <w:t>к оформлению будут разосланы дополнительно</w:t>
      </w:r>
      <w:r w:rsidR="005A2E59" w:rsidRPr="003213E6">
        <w:rPr>
          <w:rFonts w:ascii="Arial" w:hAnsi="Arial" w:cs="Arial"/>
        </w:rPr>
        <w:t>.</w:t>
      </w:r>
      <w:r w:rsidR="000D347E">
        <w:rPr>
          <w:rFonts w:ascii="Arial" w:hAnsi="Arial" w:cs="Arial"/>
        </w:rPr>
        <w:t xml:space="preserve"> </w:t>
      </w:r>
    </w:p>
    <w:p w14:paraId="2A15F9E8" w14:textId="77777777" w:rsidR="00D05394" w:rsidRPr="006E1279" w:rsidRDefault="00D05394" w:rsidP="00D05394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282113CC" w14:textId="77777777" w:rsidR="005451B3" w:rsidRPr="00D91FA2" w:rsidRDefault="005451B3" w:rsidP="00D05394">
      <w:pPr>
        <w:pStyle w:val="Standard"/>
        <w:jc w:val="both"/>
        <w:rPr>
          <w:rFonts w:ascii="Arial" w:eastAsiaTheme="minorHAnsi" w:hAnsi="Arial" w:cs="Arial"/>
          <w:kern w:val="0"/>
          <w:lang w:eastAsia="en-US"/>
        </w:rPr>
      </w:pPr>
      <w:r w:rsidRPr="00D91FA2">
        <w:rPr>
          <w:rFonts w:ascii="Arial" w:eastAsiaTheme="minorHAnsi" w:hAnsi="Arial" w:cs="Arial"/>
          <w:kern w:val="0"/>
          <w:lang w:eastAsia="en-US"/>
        </w:rPr>
        <w:t>Участие в конференции бесплатное, о</w:t>
      </w:r>
      <w:r w:rsidR="00662BDE" w:rsidRPr="00D91FA2">
        <w:rPr>
          <w:rFonts w:ascii="Arial" w:eastAsiaTheme="minorHAnsi" w:hAnsi="Arial" w:cs="Arial"/>
          <w:kern w:val="0"/>
          <w:lang w:eastAsia="en-US"/>
        </w:rPr>
        <w:t>рганизационный взнос не предусм</w:t>
      </w:r>
      <w:r w:rsidRPr="00D91FA2">
        <w:rPr>
          <w:rFonts w:ascii="Arial" w:eastAsiaTheme="minorHAnsi" w:hAnsi="Arial" w:cs="Arial"/>
          <w:kern w:val="0"/>
          <w:lang w:eastAsia="en-US"/>
        </w:rPr>
        <w:t>отрен</w:t>
      </w:r>
      <w:r w:rsidR="00662BDE" w:rsidRPr="00D91FA2">
        <w:rPr>
          <w:rFonts w:ascii="Arial" w:eastAsiaTheme="minorHAnsi" w:hAnsi="Arial" w:cs="Arial"/>
          <w:kern w:val="0"/>
          <w:lang w:eastAsia="en-US"/>
        </w:rPr>
        <w:t xml:space="preserve">. </w:t>
      </w:r>
    </w:p>
    <w:p w14:paraId="18013CC6" w14:textId="77777777" w:rsidR="005451B3" w:rsidRPr="006E1279" w:rsidRDefault="005451B3" w:rsidP="00D91FA2">
      <w:pPr>
        <w:pStyle w:val="Standard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02852C3C" w14:textId="77777777" w:rsidR="005451B3" w:rsidRPr="00D91FA2" w:rsidRDefault="005451B3" w:rsidP="00D91FA2">
      <w:pPr>
        <w:pStyle w:val="Standard"/>
        <w:rPr>
          <w:rFonts w:ascii="Arial" w:eastAsiaTheme="minorHAnsi" w:hAnsi="Arial" w:cs="Arial"/>
          <w:kern w:val="0"/>
          <w:lang w:eastAsia="en-US"/>
        </w:rPr>
      </w:pPr>
      <w:r w:rsidRPr="00D91FA2">
        <w:rPr>
          <w:rFonts w:ascii="Arial" w:eastAsiaTheme="minorHAnsi" w:hAnsi="Arial" w:cs="Arial"/>
          <w:kern w:val="0"/>
          <w:lang w:eastAsia="en-US"/>
        </w:rPr>
        <w:t>Председатель программного комитета конференции</w:t>
      </w:r>
    </w:p>
    <w:p w14:paraId="49FEA508" w14:textId="77777777" w:rsidR="005451B3" w:rsidRPr="00071910" w:rsidRDefault="005451B3" w:rsidP="005A2E59">
      <w:pPr>
        <w:pStyle w:val="Standard"/>
        <w:rPr>
          <w:rFonts w:ascii="Arial" w:hAnsi="Arial" w:cs="Arial"/>
        </w:rPr>
      </w:pPr>
      <w:r w:rsidRPr="00D91FA2">
        <w:rPr>
          <w:rFonts w:ascii="Arial" w:eastAsiaTheme="minorHAnsi" w:hAnsi="Arial" w:cs="Arial"/>
          <w:kern w:val="0"/>
          <w:lang w:eastAsia="en-US"/>
        </w:rPr>
        <w:t xml:space="preserve">член-корр. РАН, научный руководитель РАС, </w:t>
      </w:r>
      <w:r w:rsidR="00071910" w:rsidRPr="00D91FA2">
        <w:rPr>
          <w:rFonts w:ascii="Arial" w:eastAsiaTheme="minorHAnsi" w:hAnsi="Arial" w:cs="Arial"/>
          <w:kern w:val="0"/>
          <w:lang w:eastAsia="en-US"/>
        </w:rPr>
        <w:br/>
      </w:r>
      <w:r w:rsidRPr="00D91FA2">
        <w:rPr>
          <w:rFonts w:ascii="Arial" w:eastAsiaTheme="minorHAnsi" w:hAnsi="Arial" w:cs="Arial"/>
          <w:kern w:val="0"/>
          <w:lang w:eastAsia="en-US"/>
        </w:rPr>
        <w:t>зав. кафедрой статистики и</w:t>
      </w:r>
      <w:r w:rsidR="00501EB9" w:rsidRPr="00D91FA2">
        <w:rPr>
          <w:rFonts w:ascii="Arial" w:eastAsiaTheme="minorHAnsi" w:hAnsi="Arial" w:cs="Arial"/>
          <w:kern w:val="0"/>
          <w:lang w:eastAsia="en-US"/>
        </w:rPr>
        <w:t xml:space="preserve"> </w:t>
      </w:r>
      <w:r w:rsidRPr="00D91FA2">
        <w:rPr>
          <w:rFonts w:ascii="Arial" w:eastAsiaTheme="minorHAnsi" w:hAnsi="Arial" w:cs="Arial"/>
          <w:kern w:val="0"/>
          <w:lang w:eastAsia="en-US"/>
        </w:rPr>
        <w:t xml:space="preserve">эконометрики </w:t>
      </w:r>
      <w:proofErr w:type="spellStart"/>
      <w:r w:rsidRPr="00D91FA2">
        <w:rPr>
          <w:rFonts w:ascii="Arial" w:eastAsiaTheme="minorHAnsi" w:hAnsi="Arial" w:cs="Arial"/>
          <w:kern w:val="0"/>
          <w:lang w:eastAsia="en-US"/>
        </w:rPr>
        <w:t>СПбГЭ</w:t>
      </w:r>
      <w:r w:rsidR="00501EB9" w:rsidRPr="00D91FA2">
        <w:rPr>
          <w:rFonts w:ascii="Arial" w:eastAsiaTheme="minorHAnsi" w:hAnsi="Arial" w:cs="Arial"/>
          <w:kern w:val="0"/>
          <w:lang w:eastAsia="en-US"/>
        </w:rPr>
        <w:t>У</w:t>
      </w:r>
      <w:proofErr w:type="spellEnd"/>
      <w:r w:rsidR="005A2E59">
        <w:rPr>
          <w:rFonts w:ascii="Arial" w:eastAsiaTheme="minorHAnsi" w:hAnsi="Arial" w:cs="Arial"/>
          <w:kern w:val="0"/>
          <w:lang w:eastAsia="en-US"/>
        </w:rPr>
        <w:tab/>
      </w:r>
      <w:r w:rsidR="005A2E59">
        <w:rPr>
          <w:rFonts w:ascii="Arial" w:eastAsiaTheme="minorHAnsi" w:hAnsi="Arial" w:cs="Arial"/>
          <w:kern w:val="0"/>
          <w:lang w:eastAsia="en-US"/>
        </w:rPr>
        <w:tab/>
      </w:r>
      <w:r w:rsidR="005A2E59">
        <w:rPr>
          <w:rFonts w:ascii="Arial" w:eastAsiaTheme="minorHAnsi" w:hAnsi="Arial" w:cs="Arial"/>
          <w:kern w:val="0"/>
          <w:lang w:eastAsia="en-US"/>
        </w:rPr>
        <w:tab/>
      </w:r>
      <w:r w:rsidRPr="00071910">
        <w:rPr>
          <w:rFonts w:ascii="Arial" w:hAnsi="Arial" w:cs="Arial"/>
        </w:rPr>
        <w:t xml:space="preserve">И.И. Елисеева </w:t>
      </w:r>
    </w:p>
    <w:p w14:paraId="490DF654" w14:textId="77777777" w:rsidR="005A2E59" w:rsidRDefault="00534C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9744" behindDoc="0" locked="0" layoutInCell="1" allowOverlap="1" wp14:anchorId="0D178836" wp14:editId="5AD13B69">
            <wp:simplePos x="0" y="0"/>
            <wp:positionH relativeFrom="margin">
              <wp:posOffset>2159000</wp:posOffset>
            </wp:positionH>
            <wp:positionV relativeFrom="paragraph">
              <wp:posOffset>331470</wp:posOffset>
            </wp:positionV>
            <wp:extent cx="2377440" cy="38481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78720" behindDoc="0" locked="0" layoutInCell="1" allowOverlap="1" wp14:anchorId="27E1030A" wp14:editId="7E3E4C94">
            <wp:simplePos x="0" y="0"/>
            <wp:positionH relativeFrom="page">
              <wp:posOffset>294640</wp:posOffset>
            </wp:positionH>
            <wp:positionV relativeFrom="paragraph">
              <wp:posOffset>321945</wp:posOffset>
            </wp:positionV>
            <wp:extent cx="2457450" cy="393700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80768" behindDoc="0" locked="0" layoutInCell="1" allowOverlap="1" wp14:anchorId="370CC194" wp14:editId="7F6B0F52">
            <wp:simplePos x="0" y="0"/>
            <wp:positionH relativeFrom="page">
              <wp:posOffset>5198110</wp:posOffset>
            </wp:positionH>
            <wp:positionV relativeFrom="paragraph">
              <wp:posOffset>315686</wp:posOffset>
            </wp:positionV>
            <wp:extent cx="2117090" cy="410210"/>
            <wp:effectExtent l="0" t="0" r="0" b="889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59">
        <w:rPr>
          <w:rFonts w:ascii="Arial" w:hAnsi="Arial" w:cs="Arial"/>
          <w:b/>
          <w:sz w:val="24"/>
        </w:rPr>
        <w:br w:type="page"/>
      </w:r>
    </w:p>
    <w:p w14:paraId="37AFDDDE" w14:textId="77777777" w:rsidR="003E65C7" w:rsidRPr="003E65C7" w:rsidRDefault="003E65C7" w:rsidP="003E65C7">
      <w:pPr>
        <w:spacing w:after="0"/>
        <w:jc w:val="center"/>
        <w:rPr>
          <w:rFonts w:ascii="Arial" w:hAnsi="Arial" w:cs="Arial"/>
          <w:b/>
          <w:sz w:val="24"/>
        </w:rPr>
      </w:pPr>
      <w:r w:rsidRPr="003E65C7">
        <w:rPr>
          <w:rFonts w:ascii="Arial" w:hAnsi="Arial" w:cs="Arial"/>
          <w:b/>
          <w:sz w:val="24"/>
        </w:rPr>
        <w:lastRenderedPageBreak/>
        <w:t>Требования к оформлению материалов конференции</w:t>
      </w:r>
    </w:p>
    <w:p w14:paraId="70DF4FF5" w14:textId="77777777" w:rsidR="003E65C7" w:rsidRPr="003E65C7" w:rsidRDefault="003E65C7" w:rsidP="003E65C7">
      <w:pPr>
        <w:spacing w:after="0"/>
        <w:jc w:val="center"/>
        <w:rPr>
          <w:rFonts w:ascii="Arial" w:hAnsi="Arial" w:cs="Arial"/>
          <w:sz w:val="24"/>
        </w:rPr>
      </w:pPr>
    </w:p>
    <w:p w14:paraId="420B60B1" w14:textId="77777777" w:rsidR="003E65C7" w:rsidRPr="003E65C7" w:rsidRDefault="003E65C7" w:rsidP="003E65C7">
      <w:pPr>
        <w:spacing w:after="0"/>
        <w:jc w:val="both"/>
        <w:rPr>
          <w:rFonts w:ascii="Arial" w:hAnsi="Arial" w:cs="Arial"/>
          <w:sz w:val="24"/>
        </w:rPr>
      </w:pPr>
      <w:r w:rsidRPr="003E65C7">
        <w:rPr>
          <w:rFonts w:ascii="Arial" w:hAnsi="Arial" w:cs="Arial"/>
          <w:sz w:val="24"/>
        </w:rPr>
        <w:tab/>
        <w:t xml:space="preserve">Текст статьи должен быть представлен в электронном виде в файле </w:t>
      </w:r>
      <w:r w:rsidRPr="003E65C7">
        <w:rPr>
          <w:rFonts w:ascii="Arial" w:hAnsi="Arial" w:cs="Arial"/>
          <w:sz w:val="24"/>
          <w:lang w:val="en-US"/>
        </w:rPr>
        <w:t>MS</w:t>
      </w:r>
      <w:r w:rsidRPr="003E65C7">
        <w:rPr>
          <w:rFonts w:ascii="Arial" w:hAnsi="Arial" w:cs="Arial"/>
          <w:sz w:val="24"/>
        </w:rPr>
        <w:t xml:space="preserve"> </w:t>
      </w:r>
      <w:r w:rsidRPr="003E65C7">
        <w:rPr>
          <w:rFonts w:ascii="Arial" w:hAnsi="Arial" w:cs="Arial"/>
          <w:sz w:val="24"/>
          <w:lang w:val="en-US"/>
        </w:rPr>
        <w:t>Word</w:t>
      </w:r>
      <w:r w:rsidRPr="003E65C7">
        <w:rPr>
          <w:rFonts w:ascii="Arial" w:hAnsi="Arial" w:cs="Arial"/>
          <w:sz w:val="24"/>
        </w:rPr>
        <w:t xml:space="preserve"> и оформлен в соответствии с прилагаемым шаблоном.</w:t>
      </w:r>
    </w:p>
    <w:p w14:paraId="4989355A" w14:textId="77777777" w:rsidR="003E65C7" w:rsidRPr="003E65C7" w:rsidRDefault="003E65C7" w:rsidP="003E65C7">
      <w:pPr>
        <w:spacing w:after="0"/>
        <w:jc w:val="both"/>
        <w:rPr>
          <w:rFonts w:ascii="Arial" w:hAnsi="Arial" w:cs="Arial"/>
          <w:sz w:val="24"/>
        </w:rPr>
      </w:pPr>
      <w:r w:rsidRPr="003E65C7">
        <w:rPr>
          <w:rFonts w:ascii="Arial" w:hAnsi="Arial" w:cs="Arial"/>
          <w:sz w:val="24"/>
        </w:rPr>
        <w:tab/>
        <w:t xml:space="preserve">Текст: шрифт </w:t>
      </w:r>
      <w:proofErr w:type="spellStart"/>
      <w:r w:rsidRPr="003E65C7">
        <w:rPr>
          <w:rFonts w:ascii="Arial" w:hAnsi="Arial" w:cs="Arial"/>
          <w:sz w:val="24"/>
          <w:lang w:val="en-US"/>
        </w:rPr>
        <w:t>TimesNewRoman</w:t>
      </w:r>
      <w:proofErr w:type="spellEnd"/>
      <w:r w:rsidRPr="003E65C7">
        <w:rPr>
          <w:rFonts w:ascii="Arial" w:hAnsi="Arial" w:cs="Arial"/>
          <w:sz w:val="24"/>
        </w:rPr>
        <w:t xml:space="preserve">, 10 </w:t>
      </w:r>
      <w:proofErr w:type="spellStart"/>
      <w:r w:rsidRPr="003E65C7">
        <w:rPr>
          <w:rFonts w:ascii="Arial" w:hAnsi="Arial" w:cs="Arial"/>
          <w:sz w:val="24"/>
        </w:rPr>
        <w:t>пт</w:t>
      </w:r>
      <w:proofErr w:type="spellEnd"/>
      <w:r w:rsidRPr="003E65C7">
        <w:rPr>
          <w:rFonts w:ascii="Arial" w:hAnsi="Arial" w:cs="Arial"/>
          <w:sz w:val="24"/>
        </w:rPr>
        <w:t xml:space="preserve"> через 1,0 интервал. Текст должен быть набран без переносов и выровнен по ширине страницы. Объем статьи не должен превышать </w:t>
      </w:r>
      <w:r w:rsidR="00252E62">
        <w:rPr>
          <w:rFonts w:ascii="Arial" w:hAnsi="Arial" w:cs="Arial"/>
          <w:sz w:val="24"/>
        </w:rPr>
        <w:t>5</w:t>
      </w:r>
      <w:r w:rsidRPr="003E65C7">
        <w:rPr>
          <w:rFonts w:ascii="Arial" w:hAnsi="Arial" w:cs="Arial"/>
          <w:sz w:val="24"/>
        </w:rPr>
        <w:t xml:space="preserve"> страниц формата А4.</w:t>
      </w:r>
    </w:p>
    <w:p w14:paraId="2FD08960" w14:textId="77777777" w:rsidR="003E65C7" w:rsidRPr="003E65C7" w:rsidRDefault="003E65C7" w:rsidP="003E65C7">
      <w:pPr>
        <w:spacing w:after="0"/>
        <w:jc w:val="both"/>
        <w:rPr>
          <w:rFonts w:ascii="Arial" w:hAnsi="Arial" w:cs="Arial"/>
          <w:sz w:val="24"/>
        </w:rPr>
      </w:pPr>
      <w:r w:rsidRPr="003E65C7">
        <w:rPr>
          <w:rFonts w:ascii="Arial" w:hAnsi="Arial" w:cs="Arial"/>
          <w:sz w:val="24"/>
        </w:rPr>
        <w:tab/>
        <w:t>Правила оформления заголовка: Ф.И.О. в левом верхнем углу (полужирный шрифт), ниже: ученая степень, ученое звание, должность</w:t>
      </w:r>
      <w:r w:rsidR="002C7B7F">
        <w:rPr>
          <w:rFonts w:ascii="Arial" w:hAnsi="Arial" w:cs="Arial"/>
          <w:sz w:val="24"/>
        </w:rPr>
        <w:t>,</w:t>
      </w:r>
      <w:r w:rsidRPr="003E65C7">
        <w:rPr>
          <w:rFonts w:ascii="Arial" w:hAnsi="Arial" w:cs="Arial"/>
          <w:sz w:val="24"/>
        </w:rPr>
        <w:t xml:space="preserve"> название организации (курсив), ниже заголовок</w:t>
      </w:r>
      <w:r w:rsidR="002C7B7F">
        <w:rPr>
          <w:rFonts w:ascii="Arial" w:hAnsi="Arial" w:cs="Arial"/>
          <w:sz w:val="24"/>
        </w:rPr>
        <w:t xml:space="preserve"> с названием статьи</w:t>
      </w:r>
      <w:r w:rsidRPr="003E65C7">
        <w:rPr>
          <w:rFonts w:ascii="Arial" w:hAnsi="Arial" w:cs="Arial"/>
          <w:sz w:val="24"/>
        </w:rPr>
        <w:t xml:space="preserve"> (выравнивание по центру; полужирные буквы).</w:t>
      </w:r>
    </w:p>
    <w:p w14:paraId="6E32ECE2" w14:textId="77777777" w:rsidR="003E65C7" w:rsidRPr="003E65C7" w:rsidRDefault="003E65C7" w:rsidP="003E65C7">
      <w:pPr>
        <w:spacing w:after="0"/>
        <w:rPr>
          <w:rFonts w:ascii="Arial" w:hAnsi="Arial" w:cs="Arial"/>
          <w:sz w:val="24"/>
        </w:rPr>
      </w:pPr>
    </w:p>
    <w:p w14:paraId="32B67F1B" w14:textId="77777777" w:rsidR="003E65C7" w:rsidRPr="003E65C7" w:rsidRDefault="003E65C7" w:rsidP="003E65C7">
      <w:pPr>
        <w:spacing w:after="0"/>
        <w:rPr>
          <w:rFonts w:ascii="Arial" w:hAnsi="Arial" w:cs="Arial"/>
          <w:sz w:val="24"/>
          <w:u w:val="single"/>
        </w:rPr>
      </w:pPr>
      <w:r w:rsidRPr="003E65C7">
        <w:rPr>
          <w:rFonts w:ascii="Arial" w:hAnsi="Arial" w:cs="Arial"/>
          <w:sz w:val="24"/>
          <w:u w:val="single"/>
        </w:rPr>
        <w:t>Пример оформления</w:t>
      </w:r>
    </w:p>
    <w:p w14:paraId="1E3702F5" w14:textId="77777777" w:rsidR="003E65C7" w:rsidRPr="003E65C7" w:rsidRDefault="003E65C7" w:rsidP="003E65C7">
      <w:pPr>
        <w:spacing w:after="0"/>
        <w:rPr>
          <w:rFonts w:ascii="Arial" w:hAnsi="Arial" w:cs="Arial"/>
          <w:sz w:val="28"/>
          <w:u w:val="single"/>
        </w:rPr>
      </w:pPr>
    </w:p>
    <w:p w14:paraId="3F7923CE" w14:textId="77777777" w:rsidR="003E65C7" w:rsidRPr="003E65C7" w:rsidRDefault="003E65C7" w:rsidP="003E65C7">
      <w:pPr>
        <w:tabs>
          <w:tab w:val="left" w:pos="3060"/>
        </w:tabs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3E65C7">
        <w:rPr>
          <w:rFonts w:ascii="Arial" w:eastAsia="Times New Roman" w:hAnsi="Arial" w:cs="Arial"/>
          <w:b/>
          <w:bCs/>
          <w:sz w:val="20"/>
          <w:szCs w:val="20"/>
        </w:rPr>
        <w:t>Елисеева И.И.</w:t>
      </w:r>
    </w:p>
    <w:p w14:paraId="255F7585" w14:textId="77777777" w:rsidR="003E65C7" w:rsidRPr="003E65C7" w:rsidRDefault="003E65C7" w:rsidP="003E65C7">
      <w:pPr>
        <w:tabs>
          <w:tab w:val="left" w:pos="3060"/>
        </w:tabs>
        <w:spacing w:after="0"/>
        <w:rPr>
          <w:rFonts w:ascii="Arial" w:eastAsia="Times New Roman" w:hAnsi="Arial" w:cs="Arial"/>
          <w:bCs/>
          <w:i/>
          <w:sz w:val="20"/>
          <w:szCs w:val="20"/>
        </w:rPr>
      </w:pPr>
      <w:r w:rsidRPr="003E65C7">
        <w:rPr>
          <w:rFonts w:ascii="Arial" w:eastAsia="Times New Roman" w:hAnsi="Arial" w:cs="Arial"/>
          <w:bCs/>
          <w:i/>
          <w:sz w:val="20"/>
          <w:szCs w:val="20"/>
        </w:rPr>
        <w:t xml:space="preserve">член корр. РАН, </w:t>
      </w:r>
      <w:proofErr w:type="spellStart"/>
      <w:r w:rsidRPr="003E65C7">
        <w:rPr>
          <w:rFonts w:ascii="Arial" w:eastAsia="Times New Roman" w:hAnsi="Arial" w:cs="Arial"/>
          <w:bCs/>
          <w:i/>
          <w:sz w:val="20"/>
          <w:szCs w:val="20"/>
        </w:rPr>
        <w:t>докт</w:t>
      </w:r>
      <w:proofErr w:type="spellEnd"/>
      <w:r w:rsidRPr="003E65C7">
        <w:rPr>
          <w:rFonts w:ascii="Arial" w:eastAsia="Times New Roman" w:hAnsi="Arial" w:cs="Arial"/>
          <w:bCs/>
          <w:i/>
          <w:sz w:val="20"/>
          <w:szCs w:val="20"/>
        </w:rPr>
        <w:t>. экон. наук, проф.,</w:t>
      </w:r>
    </w:p>
    <w:p w14:paraId="5A2C476E" w14:textId="77777777" w:rsidR="003E65C7" w:rsidRPr="003E65C7" w:rsidRDefault="003E65C7" w:rsidP="003E65C7">
      <w:pPr>
        <w:tabs>
          <w:tab w:val="left" w:pos="3060"/>
        </w:tabs>
        <w:spacing w:after="0"/>
        <w:rPr>
          <w:rFonts w:ascii="Arial" w:eastAsia="Times New Roman" w:hAnsi="Arial" w:cs="Arial"/>
          <w:bCs/>
          <w:i/>
          <w:sz w:val="20"/>
          <w:szCs w:val="20"/>
        </w:rPr>
      </w:pPr>
      <w:r w:rsidRPr="003E65C7">
        <w:rPr>
          <w:rFonts w:ascii="Arial" w:eastAsia="Times New Roman" w:hAnsi="Arial" w:cs="Arial"/>
          <w:bCs/>
          <w:i/>
          <w:sz w:val="20"/>
          <w:szCs w:val="20"/>
        </w:rPr>
        <w:t xml:space="preserve">зав. кафедрой статистики и эконометрики </w:t>
      </w:r>
      <w:proofErr w:type="spellStart"/>
      <w:r w:rsidRPr="003E65C7">
        <w:rPr>
          <w:rFonts w:ascii="Arial" w:eastAsia="Times New Roman" w:hAnsi="Arial" w:cs="Arial"/>
          <w:bCs/>
          <w:i/>
          <w:sz w:val="20"/>
          <w:szCs w:val="20"/>
        </w:rPr>
        <w:t>СПбГЭУ</w:t>
      </w:r>
      <w:proofErr w:type="spellEnd"/>
      <w:r w:rsidRPr="003E65C7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</w:p>
    <w:p w14:paraId="6FBD382D" w14:textId="77777777" w:rsidR="003E65C7" w:rsidRPr="003E65C7" w:rsidRDefault="003E65C7" w:rsidP="003E65C7">
      <w:pPr>
        <w:spacing w:after="0"/>
        <w:rPr>
          <w:rFonts w:ascii="Arial" w:hAnsi="Arial" w:cs="Arial"/>
          <w:sz w:val="20"/>
          <w:szCs w:val="20"/>
        </w:rPr>
      </w:pPr>
    </w:p>
    <w:p w14:paraId="492101CB" w14:textId="77777777" w:rsidR="003E65C7" w:rsidRPr="003E65C7" w:rsidRDefault="003E65C7" w:rsidP="003E65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E65C7">
        <w:rPr>
          <w:rFonts w:ascii="Arial" w:hAnsi="Arial" w:cs="Arial"/>
          <w:b/>
          <w:sz w:val="20"/>
          <w:szCs w:val="20"/>
        </w:rPr>
        <w:t>Государственная статистика как общественное благо: введение в проблему</w:t>
      </w:r>
    </w:p>
    <w:p w14:paraId="124EB4DF" w14:textId="77777777" w:rsidR="003E65C7" w:rsidRDefault="003E65C7" w:rsidP="003E65C7">
      <w:pPr>
        <w:spacing w:after="0"/>
        <w:rPr>
          <w:rFonts w:ascii="Arial" w:hAnsi="Arial" w:cs="Arial"/>
          <w:sz w:val="20"/>
          <w:szCs w:val="20"/>
        </w:rPr>
      </w:pPr>
    </w:p>
    <w:p w14:paraId="707D869B" w14:textId="77777777" w:rsidR="004D3223" w:rsidRPr="003E65C7" w:rsidRDefault="004D3223" w:rsidP="003E65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Текст статьи</w:t>
      </w:r>
    </w:p>
    <w:p w14:paraId="1AA1DFF9" w14:textId="77777777" w:rsidR="004D3223" w:rsidRDefault="003E65C7" w:rsidP="003E65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5C7">
        <w:rPr>
          <w:rFonts w:ascii="Arial" w:hAnsi="Arial" w:cs="Arial"/>
          <w:sz w:val="20"/>
          <w:szCs w:val="20"/>
        </w:rPr>
        <w:tab/>
      </w:r>
    </w:p>
    <w:p w14:paraId="4F1A0A14" w14:textId="77777777" w:rsidR="003E65C7" w:rsidRPr="003E65C7" w:rsidRDefault="003E65C7" w:rsidP="004D322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3E65C7">
        <w:rPr>
          <w:rFonts w:ascii="Arial" w:hAnsi="Arial" w:cs="Arial"/>
          <w:sz w:val="20"/>
          <w:szCs w:val="20"/>
        </w:rPr>
        <w:t>Список литературы приводится в конце статьи в алфавитном порядке по фамилиям авторов в соответствии с принятыми стандартами библиографического описания. Ссылки на цитируемые источники даются в круглых скобках с указанием авторов и года издания соответствующей работы, например, (Петров, 2016, с. 23) или (Статистический сборник …, 2018, с. 56).</w:t>
      </w:r>
    </w:p>
    <w:p w14:paraId="35018B11" w14:textId="77777777" w:rsidR="003E65C7" w:rsidRPr="003E65C7" w:rsidRDefault="003E65C7" w:rsidP="003E65C7">
      <w:pPr>
        <w:spacing w:after="0"/>
        <w:rPr>
          <w:rFonts w:ascii="Arial" w:hAnsi="Arial" w:cs="Arial"/>
          <w:sz w:val="20"/>
          <w:szCs w:val="20"/>
        </w:rPr>
      </w:pPr>
    </w:p>
    <w:p w14:paraId="1740D0F0" w14:textId="77777777" w:rsidR="003E65C7" w:rsidRPr="003E65C7" w:rsidRDefault="003E65C7" w:rsidP="003E65C7">
      <w:pPr>
        <w:pStyle w:val="Standard"/>
        <w:rPr>
          <w:rFonts w:ascii="Arial" w:hAnsi="Arial" w:cs="Arial"/>
          <w:i/>
          <w:sz w:val="20"/>
          <w:szCs w:val="20"/>
        </w:rPr>
      </w:pPr>
      <w:r w:rsidRPr="003E65C7">
        <w:rPr>
          <w:rFonts w:ascii="Arial" w:hAnsi="Arial" w:cs="Arial"/>
          <w:i/>
          <w:sz w:val="20"/>
          <w:szCs w:val="20"/>
        </w:rPr>
        <w:tab/>
        <w:t>Пример оформления списка источников</w:t>
      </w:r>
    </w:p>
    <w:p w14:paraId="2C9C3EC9" w14:textId="77777777" w:rsidR="003E65C7" w:rsidRPr="003E65C7" w:rsidRDefault="003E65C7" w:rsidP="003E65C7">
      <w:pPr>
        <w:pStyle w:val="Standard"/>
        <w:rPr>
          <w:rFonts w:ascii="Arial" w:hAnsi="Arial" w:cs="Arial"/>
          <w:sz w:val="20"/>
          <w:szCs w:val="20"/>
        </w:rPr>
      </w:pPr>
    </w:p>
    <w:p w14:paraId="01217652" w14:textId="77777777" w:rsidR="004D3223" w:rsidRPr="003E65C7" w:rsidRDefault="004D3223" w:rsidP="004D3223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3E65C7">
        <w:rPr>
          <w:rFonts w:ascii="Arial" w:hAnsi="Arial" w:cs="Arial"/>
          <w:sz w:val="20"/>
          <w:szCs w:val="20"/>
        </w:rPr>
        <w:t>Источники</w:t>
      </w:r>
    </w:p>
    <w:p w14:paraId="7BC4DE55" w14:textId="77777777" w:rsidR="004D3223" w:rsidRPr="003E65C7" w:rsidRDefault="004D3223" w:rsidP="004D3223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65C7">
        <w:rPr>
          <w:rFonts w:ascii="Arial" w:eastAsia="Times New Roman" w:hAnsi="Arial" w:cs="Arial"/>
          <w:bCs/>
          <w:sz w:val="20"/>
          <w:szCs w:val="20"/>
        </w:rPr>
        <w:t>О некоторых вопросах, связанных с введением в действие процедур, применяемых в делах о несостоятельности (банкротстве) граждан</w:t>
      </w:r>
      <w:r>
        <w:rPr>
          <w:rFonts w:ascii="Arial" w:eastAsia="Times New Roman" w:hAnsi="Arial" w:cs="Arial"/>
          <w:bCs/>
          <w:sz w:val="20"/>
          <w:szCs w:val="20"/>
        </w:rPr>
        <w:t>:</w:t>
      </w:r>
      <w:r w:rsidRPr="004D322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3E65C7">
        <w:rPr>
          <w:rFonts w:ascii="Arial" w:eastAsia="Times New Roman" w:hAnsi="Arial" w:cs="Arial"/>
          <w:bCs/>
          <w:sz w:val="20"/>
          <w:szCs w:val="20"/>
        </w:rPr>
        <w:t>Постановление Пленума Верховного Суда РФ от 13.10.2015 N 45. (Электронная версия:</w:t>
      </w:r>
      <w:r w:rsidRPr="003E65C7">
        <w:rPr>
          <w:rFonts w:ascii="Arial" w:eastAsia="Times New Roman" w:hAnsi="Arial" w:cs="Arial"/>
          <w:sz w:val="20"/>
          <w:szCs w:val="20"/>
        </w:rPr>
        <w:t xml:space="preserve"> </w:t>
      </w:r>
      <w:r w:rsidRPr="003E65C7">
        <w:rPr>
          <w:rFonts w:ascii="Arial" w:eastAsia="Times New Roman" w:hAnsi="Arial" w:cs="Arial"/>
          <w:bCs/>
          <w:sz w:val="20"/>
          <w:szCs w:val="20"/>
        </w:rPr>
        <w:t>http://ppt.ru/newstext.phtml?id=8189514)</w:t>
      </w:r>
    </w:p>
    <w:p w14:paraId="4A926C13" w14:textId="77777777" w:rsidR="004D3223" w:rsidRPr="003E65C7" w:rsidRDefault="004D3223" w:rsidP="004D3223">
      <w:pPr>
        <w:tabs>
          <w:tab w:val="left" w:pos="851"/>
          <w:tab w:val="num" w:pos="1429"/>
          <w:tab w:val="left" w:pos="1560"/>
        </w:tabs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r w:rsidRPr="003E65C7">
        <w:rPr>
          <w:rFonts w:ascii="Arial" w:eastAsia="Times New Roman" w:hAnsi="Arial" w:cs="Arial"/>
          <w:color w:val="000000"/>
          <w:spacing w:val="-1"/>
          <w:sz w:val="20"/>
          <w:szCs w:val="20"/>
        </w:rPr>
        <w:t>Елисеева И.И., Раскина Ю.В. Измерение бедности в России: возможности и ограничения // Вопросы статистики. 2017. № 8. С. 70-89.</w:t>
      </w:r>
    </w:p>
    <w:p w14:paraId="6E48EA65" w14:textId="77777777" w:rsidR="003E65C7" w:rsidRPr="004D3223" w:rsidRDefault="003E65C7" w:rsidP="004D3223">
      <w:pPr>
        <w:spacing w:after="0"/>
        <w:contextualSpacing/>
        <w:jc w:val="center"/>
        <w:rPr>
          <w:rFonts w:ascii="Arial" w:eastAsia="Times New Roman" w:hAnsi="Arial" w:cs="Arial"/>
          <w:color w:val="000000"/>
          <w:spacing w:val="-1"/>
          <w:sz w:val="20"/>
          <w:szCs w:val="20"/>
          <w:lang w:val="en-US"/>
        </w:rPr>
      </w:pPr>
    </w:p>
    <w:sectPr w:rsidR="003E65C7" w:rsidRPr="004D3223" w:rsidSect="00A0043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C8C7" w14:textId="77777777" w:rsidR="00E42527" w:rsidRDefault="00E42527" w:rsidP="002229F5">
      <w:pPr>
        <w:spacing w:after="0" w:line="240" w:lineRule="auto"/>
      </w:pPr>
      <w:r>
        <w:separator/>
      </w:r>
    </w:p>
  </w:endnote>
  <w:endnote w:type="continuationSeparator" w:id="0">
    <w:p w14:paraId="6D4069F0" w14:textId="77777777" w:rsidR="00E42527" w:rsidRDefault="00E42527" w:rsidP="0022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C278" w14:textId="77777777" w:rsidR="00E42527" w:rsidRDefault="00E42527" w:rsidP="002229F5">
      <w:pPr>
        <w:spacing w:after="0" w:line="240" w:lineRule="auto"/>
      </w:pPr>
      <w:r>
        <w:separator/>
      </w:r>
    </w:p>
  </w:footnote>
  <w:footnote w:type="continuationSeparator" w:id="0">
    <w:p w14:paraId="36EC16A2" w14:textId="77777777" w:rsidR="00E42527" w:rsidRDefault="00E42527" w:rsidP="0022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49"/>
    <w:multiLevelType w:val="multilevel"/>
    <w:tmpl w:val="B2D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0C"/>
    <w:rsid w:val="000324BE"/>
    <w:rsid w:val="00071910"/>
    <w:rsid w:val="000D347E"/>
    <w:rsid w:val="000E15AB"/>
    <w:rsid w:val="00123CF5"/>
    <w:rsid w:val="001F6E78"/>
    <w:rsid w:val="002045A3"/>
    <w:rsid w:val="0021090B"/>
    <w:rsid w:val="002229F5"/>
    <w:rsid w:val="00242894"/>
    <w:rsid w:val="00246AED"/>
    <w:rsid w:val="00252E62"/>
    <w:rsid w:val="00286575"/>
    <w:rsid w:val="002C7B7F"/>
    <w:rsid w:val="002E783C"/>
    <w:rsid w:val="003213E6"/>
    <w:rsid w:val="00330643"/>
    <w:rsid w:val="003E65C7"/>
    <w:rsid w:val="003E7A5B"/>
    <w:rsid w:val="00405604"/>
    <w:rsid w:val="00411C3E"/>
    <w:rsid w:val="00436E76"/>
    <w:rsid w:val="004D3223"/>
    <w:rsid w:val="004E27F3"/>
    <w:rsid w:val="00501EB9"/>
    <w:rsid w:val="0050207F"/>
    <w:rsid w:val="00534C73"/>
    <w:rsid w:val="005451B3"/>
    <w:rsid w:val="00577EE6"/>
    <w:rsid w:val="0059135F"/>
    <w:rsid w:val="005A2E59"/>
    <w:rsid w:val="00662BDE"/>
    <w:rsid w:val="006A68AE"/>
    <w:rsid w:val="006D39EB"/>
    <w:rsid w:val="006E1279"/>
    <w:rsid w:val="006F1C29"/>
    <w:rsid w:val="00715624"/>
    <w:rsid w:val="007167CC"/>
    <w:rsid w:val="00723F23"/>
    <w:rsid w:val="00785A06"/>
    <w:rsid w:val="007870F0"/>
    <w:rsid w:val="007E1266"/>
    <w:rsid w:val="007F0B24"/>
    <w:rsid w:val="00815616"/>
    <w:rsid w:val="00890B8A"/>
    <w:rsid w:val="008B2D46"/>
    <w:rsid w:val="008F7D86"/>
    <w:rsid w:val="009206E8"/>
    <w:rsid w:val="009870F7"/>
    <w:rsid w:val="009A3EC1"/>
    <w:rsid w:val="009E1179"/>
    <w:rsid w:val="009F158C"/>
    <w:rsid w:val="00A0043D"/>
    <w:rsid w:val="00AC684D"/>
    <w:rsid w:val="00B55E0C"/>
    <w:rsid w:val="00B65112"/>
    <w:rsid w:val="00BE13F3"/>
    <w:rsid w:val="00C22E2A"/>
    <w:rsid w:val="00C25E4B"/>
    <w:rsid w:val="00C67E07"/>
    <w:rsid w:val="00CF617F"/>
    <w:rsid w:val="00D05394"/>
    <w:rsid w:val="00D3612F"/>
    <w:rsid w:val="00D91FA2"/>
    <w:rsid w:val="00DD71C3"/>
    <w:rsid w:val="00E1368F"/>
    <w:rsid w:val="00E42527"/>
    <w:rsid w:val="00E42617"/>
    <w:rsid w:val="00E42E42"/>
    <w:rsid w:val="00EE5277"/>
    <w:rsid w:val="00EE52E7"/>
    <w:rsid w:val="00EF4F4C"/>
    <w:rsid w:val="00F14A61"/>
    <w:rsid w:val="00F14FD1"/>
    <w:rsid w:val="00FC0F29"/>
    <w:rsid w:val="00FC40BB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62B0"/>
  <w15:chartTrackingRefBased/>
  <w15:docId w15:val="{B9A7A8EE-E234-4629-82A9-76E0334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E42"/>
    <w:rPr>
      <w:b/>
      <w:bCs/>
    </w:rPr>
  </w:style>
  <w:style w:type="paragraph" w:customStyle="1" w:styleId="Standard">
    <w:name w:val="Standard"/>
    <w:rsid w:val="00662B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1EB9"/>
    <w:pPr>
      <w:ind w:left="720"/>
      <w:contextualSpacing/>
    </w:pPr>
  </w:style>
  <w:style w:type="character" w:styleId="a6">
    <w:name w:val="Emphasis"/>
    <w:basedOn w:val="a0"/>
    <w:uiPriority w:val="20"/>
    <w:qFormat/>
    <w:rsid w:val="00242894"/>
    <w:rPr>
      <w:i/>
      <w:iCs/>
    </w:rPr>
  </w:style>
  <w:style w:type="table" w:styleId="a7">
    <w:name w:val="Table Grid"/>
    <w:basedOn w:val="a1"/>
    <w:uiPriority w:val="39"/>
    <w:rsid w:val="0041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1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0719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191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71910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2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29F5"/>
  </w:style>
  <w:style w:type="paragraph" w:styleId="ac">
    <w:name w:val="footer"/>
    <w:basedOn w:val="a"/>
    <w:link w:val="ad"/>
    <w:uiPriority w:val="99"/>
    <w:unhideWhenUsed/>
    <w:rsid w:val="0022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29F5"/>
  </w:style>
  <w:style w:type="character" w:styleId="ae">
    <w:name w:val="Unresolved Mention"/>
    <w:basedOn w:val="a0"/>
    <w:uiPriority w:val="99"/>
    <w:semiHidden/>
    <w:unhideWhenUsed/>
    <w:rsid w:val="0092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onf_statistica@mail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forms/d/e/1FAIpQLSdiU3VJ6DKQUt2DUsxWnqcUq5g2baW7ecjlG--rT5W_hiNuz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AE93-E3C2-42BC-88DB-C54207C6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Пономаренко Елена Николаевна</cp:lastModifiedBy>
  <cp:revision>2</cp:revision>
  <dcterms:created xsi:type="dcterms:W3CDTF">2021-11-08T09:47:00Z</dcterms:created>
  <dcterms:modified xsi:type="dcterms:W3CDTF">2021-11-08T09:47:00Z</dcterms:modified>
</cp:coreProperties>
</file>