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B351C" w14:textId="6289BC30" w:rsidR="004D390C" w:rsidRDefault="00F806BF" w:rsidP="00020D8F">
      <w:pPr>
        <w:spacing w:before="240" w:after="0"/>
        <w:jc w:val="center"/>
        <w:rPr>
          <w:rFonts w:ascii="Times New Roman" w:hAnsi="Times New Roman" w:cs="Times New Roman"/>
          <w:bCs/>
          <w:color w:val="000000" w:themeColor="text1"/>
          <w:szCs w:val="20"/>
        </w:rPr>
      </w:pPr>
      <w:r w:rsidRPr="003D3143">
        <w:rPr>
          <w:rFonts w:ascii="Times New Roman" w:hAnsi="Times New Roman" w:cs="Times New Roman"/>
          <w:b/>
          <w:noProof/>
          <w:color w:val="000000" w:themeColor="text1"/>
          <w:sz w:val="28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 wp14:anchorId="4EB88797" wp14:editId="16FBEA11">
            <wp:simplePos x="0" y="0"/>
            <wp:positionH relativeFrom="margin">
              <wp:posOffset>-87630</wp:posOffset>
            </wp:positionH>
            <wp:positionV relativeFrom="paragraph">
              <wp:posOffset>0</wp:posOffset>
            </wp:positionV>
            <wp:extent cx="624205" cy="419100"/>
            <wp:effectExtent l="0" t="0" r="4445" b="0"/>
            <wp:wrapTight wrapText="bothSides">
              <wp:wrapPolygon edited="0">
                <wp:start x="0" y="0"/>
                <wp:lineTo x="0" y="20618"/>
                <wp:lineTo x="21095" y="20618"/>
                <wp:lineTo x="21095" y="0"/>
                <wp:lineTo x="0" y="0"/>
              </wp:wrapPolygon>
            </wp:wrapTight>
            <wp:docPr id="5" name="Рисунок 4" descr="ГЕБР-аЛТАЙКРАЙСТАТ">
              <a:extLst xmlns:a="http://schemas.openxmlformats.org/drawingml/2006/main">
                <a:ext uri="{FF2B5EF4-FFF2-40B4-BE49-F238E27FC236}">
                  <a16:creationId xmlns:a16="http://schemas.microsoft.com/office/drawing/2014/main" id="{BC81C60A-AED1-8935-2237-9BE6BD13659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 descr="ГЕБР-аЛТАЙКРАЙСТАТ">
                      <a:extLst>
                        <a:ext uri="{FF2B5EF4-FFF2-40B4-BE49-F238E27FC236}">
                          <a16:creationId xmlns:a16="http://schemas.microsoft.com/office/drawing/2014/main" id="{BC81C60A-AED1-8935-2237-9BE6BD13659D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20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3320B">
        <w:rPr>
          <w:rFonts w:ascii="Times New Roman" w:hAnsi="Times New Roman" w:cs="Times New Roman"/>
          <w:b/>
          <w:noProof/>
          <w:color w:val="000000" w:themeColor="text1"/>
          <w:sz w:val="36"/>
          <w:szCs w:val="36"/>
          <w:lang w:eastAsia="ru-RU"/>
        </w:rPr>
        <w:drawing>
          <wp:anchor distT="0" distB="0" distL="114300" distR="114300" simplePos="0" relativeHeight="251661312" behindDoc="0" locked="0" layoutInCell="1" allowOverlap="1" wp14:anchorId="4B3CB8B5" wp14:editId="3713FE1C">
            <wp:simplePos x="0" y="0"/>
            <wp:positionH relativeFrom="margin">
              <wp:align>left</wp:align>
            </wp:positionH>
            <wp:positionV relativeFrom="paragraph">
              <wp:posOffset>446405</wp:posOffset>
            </wp:positionV>
            <wp:extent cx="396240" cy="526415"/>
            <wp:effectExtent l="0" t="0" r="3810" b="6985"/>
            <wp:wrapThrough wrapText="bothSides">
              <wp:wrapPolygon edited="0">
                <wp:start x="0" y="0"/>
                <wp:lineTo x="0" y="21105"/>
                <wp:lineTo x="20769" y="21105"/>
                <wp:lineTo x="20769" y="0"/>
                <wp:lineTo x="0" y="0"/>
              </wp:wrapPolygon>
            </wp:wrapThrough>
            <wp:docPr id="22710898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7108982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240" cy="526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3402" w:rsidRPr="006D18DE">
        <w:rPr>
          <w:rFonts w:ascii="Times New Roman" w:hAnsi="Times New Roman" w:cs="Times New Roman"/>
          <w:bCs/>
          <w:color w:val="000000" w:themeColor="text1"/>
          <w:szCs w:val="20"/>
        </w:rPr>
        <w:t xml:space="preserve">УПРАВЛЕНИЕ ФЕДЕРАЛЬНОЙ СЛУЖБЫ ГОСУДАРСТВЕННОЙ СТАТИСТИКИ </w:t>
      </w:r>
      <w:r w:rsidR="007C3402" w:rsidRPr="006D18DE">
        <w:rPr>
          <w:rFonts w:ascii="Times New Roman" w:hAnsi="Times New Roman" w:cs="Times New Roman"/>
          <w:bCs/>
          <w:color w:val="000000" w:themeColor="text1"/>
          <w:szCs w:val="20"/>
        </w:rPr>
        <w:br/>
        <w:t>ПО АЛТАЙСКОМУ КРАЮ И РЕСПУБЛИКЕ АЛТАЙ</w:t>
      </w:r>
    </w:p>
    <w:p w14:paraId="092EAD54" w14:textId="2A433994" w:rsidR="00F806BF" w:rsidRPr="00F3320B" w:rsidRDefault="00F806BF" w:rsidP="00F806BF">
      <w:pPr>
        <w:spacing w:before="240" w:after="0"/>
        <w:jc w:val="center"/>
        <w:rPr>
          <w:rFonts w:ascii="Times New Roman" w:hAnsi="Times New Roman" w:cs="Times New Roman"/>
          <w:bCs/>
          <w:color w:val="000000" w:themeColor="text1"/>
          <w:szCs w:val="20"/>
        </w:rPr>
      </w:pPr>
      <w:r w:rsidRPr="00F3320B">
        <w:rPr>
          <w:rFonts w:ascii="Times New Roman" w:hAnsi="Times New Roman" w:cs="Times New Roman"/>
          <w:bCs/>
          <w:color w:val="000000" w:themeColor="text1"/>
          <w:szCs w:val="20"/>
        </w:rPr>
        <w:t>АЛТАЙСКИ</w:t>
      </w:r>
      <w:r>
        <w:rPr>
          <w:rFonts w:ascii="Times New Roman" w:hAnsi="Times New Roman" w:cs="Times New Roman"/>
          <w:bCs/>
          <w:color w:val="000000" w:themeColor="text1"/>
          <w:szCs w:val="20"/>
        </w:rPr>
        <w:t>Й</w:t>
      </w:r>
      <w:r w:rsidRPr="00F3320B">
        <w:rPr>
          <w:rFonts w:ascii="Times New Roman" w:hAnsi="Times New Roman" w:cs="Times New Roman"/>
          <w:bCs/>
          <w:color w:val="000000" w:themeColor="text1"/>
          <w:szCs w:val="20"/>
        </w:rPr>
        <w:t xml:space="preserve"> ФИЛИАЛ РОССИЙСКОЙ АКАДЕМИИ НАРОДНОГО ХОЗЯЙСТВА</w:t>
      </w:r>
      <w:r>
        <w:rPr>
          <w:rFonts w:ascii="Times New Roman" w:hAnsi="Times New Roman" w:cs="Times New Roman"/>
          <w:bCs/>
          <w:color w:val="000000" w:themeColor="text1"/>
          <w:szCs w:val="20"/>
        </w:rPr>
        <w:br/>
      </w:r>
      <w:r w:rsidRPr="00F3320B">
        <w:rPr>
          <w:rFonts w:ascii="Times New Roman" w:hAnsi="Times New Roman" w:cs="Times New Roman"/>
          <w:bCs/>
          <w:color w:val="000000" w:themeColor="text1"/>
          <w:szCs w:val="20"/>
        </w:rPr>
        <w:t>И ГОСУДАРСТВЕННОЙ СЛУЖБЫ</w:t>
      </w:r>
    </w:p>
    <w:p w14:paraId="66134B81" w14:textId="33418742" w:rsidR="00200E49" w:rsidRDefault="00200E49" w:rsidP="00200E49">
      <w:pPr>
        <w:spacing w:before="240" w:after="0"/>
        <w:jc w:val="center"/>
        <w:rPr>
          <w:rFonts w:ascii="Times New Roman" w:hAnsi="Times New Roman" w:cs="Times New Roman"/>
          <w:bCs/>
          <w:color w:val="000000" w:themeColor="text1"/>
          <w:szCs w:val="20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4DA124F4" wp14:editId="013D96CD">
            <wp:simplePos x="0" y="0"/>
            <wp:positionH relativeFrom="margin">
              <wp:posOffset>-30480</wp:posOffset>
            </wp:positionH>
            <wp:positionV relativeFrom="paragraph">
              <wp:posOffset>157480</wp:posOffset>
            </wp:positionV>
            <wp:extent cx="405765" cy="396240"/>
            <wp:effectExtent l="0" t="0" r="0" b="3810"/>
            <wp:wrapThrough wrapText="bothSides">
              <wp:wrapPolygon edited="0">
                <wp:start x="0" y="0"/>
                <wp:lineTo x="0" y="18692"/>
                <wp:lineTo x="4056" y="20769"/>
                <wp:lineTo x="16225" y="20769"/>
                <wp:lineTo x="20282" y="18692"/>
                <wp:lineTo x="20282" y="0"/>
                <wp:lineTo x="0" y="0"/>
              </wp:wrapPolygon>
            </wp:wrapThrough>
            <wp:docPr id="355536276" name="Рисунок 1" descr="Институт алтаистики имени С. С. Суразакова — Википед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нститут алтаистики имени С. С. Суразакова — Википедия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00E49">
        <w:rPr>
          <w:rFonts w:ascii="Times New Roman" w:hAnsi="Times New Roman" w:cs="Times New Roman"/>
          <w:bCs/>
          <w:color w:val="000000" w:themeColor="text1"/>
          <w:szCs w:val="20"/>
        </w:rPr>
        <w:t>БЮДЖЕТНОЕ НАУЧНОЕ УЧРЕЖДЕНИЕ РЕСПУБЛИКИ</w:t>
      </w:r>
      <w:r>
        <w:rPr>
          <w:rFonts w:ascii="Times New Roman" w:hAnsi="Times New Roman" w:cs="Times New Roman"/>
          <w:bCs/>
          <w:color w:val="000000" w:themeColor="text1"/>
          <w:szCs w:val="20"/>
        </w:rPr>
        <w:t xml:space="preserve"> </w:t>
      </w:r>
      <w:r w:rsidRPr="00200E49">
        <w:rPr>
          <w:rFonts w:ascii="Times New Roman" w:hAnsi="Times New Roman" w:cs="Times New Roman"/>
          <w:bCs/>
          <w:color w:val="000000" w:themeColor="text1"/>
          <w:szCs w:val="20"/>
        </w:rPr>
        <w:t>АЛТАЙ «НАУЧНО-</w:t>
      </w:r>
      <w:r>
        <w:rPr>
          <w:rFonts w:ascii="Times New Roman" w:hAnsi="Times New Roman" w:cs="Times New Roman"/>
          <w:bCs/>
          <w:color w:val="000000" w:themeColor="text1"/>
          <w:szCs w:val="20"/>
        </w:rPr>
        <w:br/>
        <w:t xml:space="preserve">                  </w:t>
      </w:r>
      <w:r w:rsidRPr="00200E49">
        <w:rPr>
          <w:rFonts w:ascii="Times New Roman" w:hAnsi="Times New Roman" w:cs="Times New Roman"/>
          <w:bCs/>
          <w:color w:val="000000" w:themeColor="text1"/>
          <w:szCs w:val="20"/>
        </w:rPr>
        <w:t>ИССЛЕДОВАТЕЛЬСКИЙ ИНСТИТУТ АЛТАИСТИКИ ИМ. С.С. СУРАЗАКОВА»</w:t>
      </w:r>
    </w:p>
    <w:p w14:paraId="59F05171" w14:textId="62ABFFC4" w:rsidR="00F3320B" w:rsidRDefault="00020D8F" w:rsidP="00020D8F">
      <w:pPr>
        <w:tabs>
          <w:tab w:val="left" w:pos="3828"/>
        </w:tabs>
        <w:spacing w:before="240"/>
        <w:jc w:val="center"/>
        <w:rPr>
          <w:rFonts w:ascii="Times New Roman" w:hAnsi="Times New Roman" w:cs="Times New Roman"/>
          <w:bCs/>
          <w:i/>
          <w:iCs/>
          <w:color w:val="000000" w:themeColor="text1"/>
          <w:sz w:val="32"/>
          <w:szCs w:val="32"/>
        </w:rPr>
      </w:pPr>
      <w:bookmarkStart w:id="0" w:name="_Hlk140496770"/>
      <w:bookmarkEnd w:id="0"/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0D05FBC1" wp14:editId="39625BD1">
            <wp:simplePos x="0" y="0"/>
            <wp:positionH relativeFrom="margin">
              <wp:posOffset>-114300</wp:posOffset>
            </wp:positionH>
            <wp:positionV relativeFrom="paragraph">
              <wp:posOffset>54610</wp:posOffset>
            </wp:positionV>
            <wp:extent cx="771525" cy="378460"/>
            <wp:effectExtent l="0" t="0" r="0" b="2540"/>
            <wp:wrapThrough wrapText="bothSides">
              <wp:wrapPolygon edited="0">
                <wp:start x="533" y="0"/>
                <wp:lineTo x="533" y="20658"/>
                <wp:lineTo x="10667" y="20658"/>
                <wp:lineTo x="19200" y="16309"/>
                <wp:lineTo x="19200" y="5436"/>
                <wp:lineTo x="10667" y="0"/>
                <wp:lineTo x="533" y="0"/>
              </wp:wrapPolygon>
            </wp:wrapThrough>
            <wp:docPr id="525582506" name="Рисунок 1" descr="Заголовок | Общероссийская общественная организация «Российская ассоциация  статистиков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аголовок | Общероссийская общественная организация «Российская ассоциация  статистиков»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378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320B" w:rsidRPr="003D3143">
        <w:rPr>
          <w:rFonts w:ascii="Times New Roman" w:hAnsi="Times New Roman" w:cs="Times New Roman"/>
          <w:bCs/>
          <w:color w:val="000000" w:themeColor="text1"/>
          <w:szCs w:val="20"/>
        </w:rPr>
        <w:t>РОССИЙСК</w:t>
      </w:r>
      <w:r w:rsidR="008860F6">
        <w:rPr>
          <w:rFonts w:ascii="Times New Roman" w:hAnsi="Times New Roman" w:cs="Times New Roman"/>
          <w:bCs/>
          <w:color w:val="000000" w:themeColor="text1"/>
          <w:szCs w:val="20"/>
        </w:rPr>
        <w:t>АЯ</w:t>
      </w:r>
      <w:r w:rsidR="00F3320B" w:rsidRPr="003D3143">
        <w:rPr>
          <w:rFonts w:ascii="Times New Roman" w:hAnsi="Times New Roman" w:cs="Times New Roman"/>
          <w:bCs/>
          <w:color w:val="000000" w:themeColor="text1"/>
          <w:szCs w:val="20"/>
        </w:rPr>
        <w:t xml:space="preserve"> АССОЦИАЦИ</w:t>
      </w:r>
      <w:r w:rsidR="008860F6">
        <w:rPr>
          <w:rFonts w:ascii="Times New Roman" w:hAnsi="Times New Roman" w:cs="Times New Roman"/>
          <w:bCs/>
          <w:color w:val="000000" w:themeColor="text1"/>
          <w:szCs w:val="20"/>
        </w:rPr>
        <w:t>Я</w:t>
      </w:r>
      <w:r w:rsidR="00F3320B" w:rsidRPr="003D3143">
        <w:rPr>
          <w:rFonts w:ascii="Times New Roman" w:hAnsi="Times New Roman" w:cs="Times New Roman"/>
          <w:bCs/>
          <w:color w:val="000000" w:themeColor="text1"/>
          <w:szCs w:val="20"/>
        </w:rPr>
        <w:t xml:space="preserve"> СТАТИСТИКОВ</w:t>
      </w:r>
    </w:p>
    <w:p w14:paraId="497E4082" w14:textId="77777777" w:rsidR="00F3320B" w:rsidRDefault="00F3320B" w:rsidP="00AD7E63">
      <w:pPr>
        <w:tabs>
          <w:tab w:val="left" w:pos="3828"/>
        </w:tabs>
        <w:jc w:val="center"/>
        <w:rPr>
          <w:rFonts w:ascii="Times New Roman" w:hAnsi="Times New Roman" w:cs="Times New Roman"/>
          <w:bCs/>
          <w:i/>
          <w:iCs/>
          <w:color w:val="000000" w:themeColor="text1"/>
          <w:sz w:val="32"/>
          <w:szCs w:val="32"/>
        </w:rPr>
      </w:pPr>
    </w:p>
    <w:p w14:paraId="38E8E70A" w14:textId="22BD0BE6" w:rsidR="00A66452" w:rsidRPr="00300F4C" w:rsidRDefault="00A66452" w:rsidP="00AD7E63">
      <w:pPr>
        <w:tabs>
          <w:tab w:val="left" w:pos="3828"/>
        </w:tabs>
        <w:jc w:val="center"/>
        <w:rPr>
          <w:rFonts w:ascii="Times New Roman" w:hAnsi="Times New Roman" w:cs="Times New Roman"/>
          <w:bCs/>
          <w:i/>
          <w:iCs/>
          <w:color w:val="000000" w:themeColor="text1"/>
          <w:sz w:val="32"/>
          <w:szCs w:val="32"/>
        </w:rPr>
      </w:pPr>
      <w:r w:rsidRPr="00300F4C">
        <w:rPr>
          <w:rFonts w:ascii="Times New Roman" w:hAnsi="Times New Roman" w:cs="Times New Roman"/>
          <w:bCs/>
          <w:i/>
          <w:iCs/>
          <w:color w:val="000000" w:themeColor="text1"/>
          <w:sz w:val="32"/>
          <w:szCs w:val="32"/>
        </w:rPr>
        <w:t>ИНФОРМАЦИОННОЕ ПИСЬМО</w:t>
      </w:r>
    </w:p>
    <w:p w14:paraId="5E39FAA3" w14:textId="06421EF8" w:rsidR="00AD7E63" w:rsidRPr="00300F4C" w:rsidRDefault="00AD7E63" w:rsidP="00AD7E63">
      <w:pPr>
        <w:jc w:val="center"/>
        <w:rPr>
          <w:rFonts w:ascii="Times New Roman" w:hAnsi="Times New Roman" w:cs="Times New Roman"/>
          <w:bCs/>
          <w:color w:val="000000" w:themeColor="text1"/>
          <w:sz w:val="52"/>
          <w:szCs w:val="48"/>
        </w:rPr>
      </w:pPr>
      <w:r w:rsidRPr="00300F4C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CD8180" wp14:editId="44E49AF2">
                <wp:simplePos x="0" y="0"/>
                <wp:positionH relativeFrom="column">
                  <wp:posOffset>160443</wp:posOffset>
                </wp:positionH>
                <wp:positionV relativeFrom="paragraph">
                  <wp:posOffset>1016706</wp:posOffset>
                </wp:positionV>
                <wp:extent cx="5746045" cy="45719"/>
                <wp:effectExtent l="76200" t="57150" r="83820" b="8826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045" cy="45719"/>
                        </a:xfrm>
                        <a:prstGeom prst="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121DDF" id="Прямоугольник 3" o:spid="_x0000_s1026" style="position:absolute;margin-left:12.65pt;margin-top:80.05pt;width:452.45pt;height:3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" fillcolor="#4f81bd [3204]" strokecolor="white [3201]" strokeweight="3pt">
                <v:shadow on="t" color="black" opacity="24903f" origin=",.5" offset="0,.55556mm"/>
              </v:rect>
            </w:pict>
          </mc:Fallback>
        </mc:AlternateContent>
      </w:r>
      <w:r w:rsidR="00A66452" w:rsidRPr="00300F4C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</w:r>
      <w:r w:rsidRPr="00300F4C">
        <w:rPr>
          <w:rFonts w:ascii="Times New Roman" w:hAnsi="Times New Roman" w:cs="Times New Roman"/>
          <w:color w:val="000000" w:themeColor="text1"/>
          <w:sz w:val="48"/>
          <w:szCs w:val="48"/>
        </w:rPr>
        <w:t>«</w:t>
      </w:r>
      <w:r w:rsidR="00200E49" w:rsidRPr="00200E49">
        <w:rPr>
          <w:rFonts w:ascii="Times New Roman" w:hAnsi="Times New Roman" w:cs="Times New Roman"/>
          <w:color w:val="000000" w:themeColor="text1"/>
          <w:sz w:val="48"/>
          <w:szCs w:val="48"/>
        </w:rPr>
        <w:t>Статистика прошлого, настоящего</w:t>
      </w:r>
      <w:r w:rsidR="00200E49">
        <w:rPr>
          <w:rFonts w:ascii="Times New Roman" w:hAnsi="Times New Roman" w:cs="Times New Roman"/>
          <w:color w:val="000000" w:themeColor="text1"/>
          <w:sz w:val="48"/>
          <w:szCs w:val="48"/>
        </w:rPr>
        <w:br/>
      </w:r>
      <w:r w:rsidR="00200E49" w:rsidRPr="00200E49">
        <w:rPr>
          <w:rFonts w:ascii="Times New Roman" w:hAnsi="Times New Roman" w:cs="Times New Roman"/>
          <w:color w:val="000000" w:themeColor="text1"/>
          <w:sz w:val="48"/>
          <w:szCs w:val="48"/>
        </w:rPr>
        <w:t xml:space="preserve"> и будущего»</w:t>
      </w:r>
    </w:p>
    <w:p w14:paraId="6BBF9B90" w14:textId="4B496FE9" w:rsidR="00A66452" w:rsidRPr="00300F4C" w:rsidRDefault="00AD7E63" w:rsidP="00A66452">
      <w:pPr>
        <w:spacing w:after="0"/>
        <w:jc w:val="center"/>
        <w:rPr>
          <w:rFonts w:ascii="Times New Roman" w:hAnsi="Times New Roman" w:cs="Times New Roman"/>
          <w:bCs/>
          <w:color w:val="000000" w:themeColor="text1"/>
          <w:sz w:val="24"/>
        </w:rPr>
      </w:pPr>
      <w:r w:rsidRPr="00300F4C">
        <w:rPr>
          <w:rFonts w:ascii="Times New Roman" w:hAnsi="Times New Roman" w:cs="Times New Roman"/>
          <w:bCs/>
          <w:color w:val="000000" w:themeColor="text1"/>
        </w:rPr>
        <w:br/>
      </w:r>
      <w:r w:rsidRPr="00300F4C">
        <w:rPr>
          <w:rFonts w:ascii="Times New Roman" w:hAnsi="Times New Roman" w:cs="Times New Roman"/>
          <w:bCs/>
          <w:color w:val="000000" w:themeColor="text1"/>
        </w:rPr>
        <w:br/>
      </w:r>
      <w:r w:rsidR="00A66452" w:rsidRPr="00300F4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МЕЖРЕГИОНАЛЬНАЯ</w:t>
      </w:r>
      <w:r w:rsidR="00A66452" w:rsidRPr="00300F4C">
        <w:rPr>
          <w:rFonts w:ascii="Times New Roman" w:hAnsi="Times New Roman" w:cs="Times New Roman"/>
          <w:bCs/>
          <w:color w:val="000000" w:themeColor="text1"/>
          <w:sz w:val="24"/>
        </w:rPr>
        <w:t xml:space="preserve"> НАУЧНО-ПРАКТИЧЕСКАЯ КОНФЕРЕНЦИЯ</w:t>
      </w:r>
    </w:p>
    <w:p w14:paraId="167039A0" w14:textId="6065A6D5" w:rsidR="004D390C" w:rsidRPr="00300F4C" w:rsidRDefault="00AD7E63" w:rsidP="00AD7E63">
      <w:pPr>
        <w:jc w:val="center"/>
        <w:rPr>
          <w:rFonts w:ascii="Times New Roman" w:hAnsi="Times New Roman" w:cs="Times New Roman"/>
          <w:bCs/>
          <w:color w:val="000000" w:themeColor="text1"/>
          <w:sz w:val="24"/>
        </w:rPr>
      </w:pPr>
      <w:r w:rsidRPr="00300F4C">
        <w:rPr>
          <w:rFonts w:ascii="Times New Roman" w:hAnsi="Times New Roman" w:cs="Times New Roman"/>
          <w:bCs/>
          <w:color w:val="000000" w:themeColor="text1"/>
          <w:sz w:val="28"/>
        </w:rPr>
        <w:t>1</w:t>
      </w:r>
      <w:r w:rsidR="00EC2823">
        <w:rPr>
          <w:rFonts w:ascii="Times New Roman" w:hAnsi="Times New Roman" w:cs="Times New Roman"/>
          <w:bCs/>
          <w:color w:val="000000" w:themeColor="text1"/>
          <w:sz w:val="28"/>
        </w:rPr>
        <w:t>5</w:t>
      </w:r>
      <w:r w:rsidR="00200E49">
        <w:rPr>
          <w:rFonts w:ascii="Times New Roman" w:hAnsi="Times New Roman" w:cs="Times New Roman"/>
          <w:bCs/>
          <w:color w:val="000000" w:themeColor="text1"/>
          <w:sz w:val="28"/>
        </w:rPr>
        <w:t>-16</w:t>
      </w:r>
      <w:r w:rsidRPr="00300F4C">
        <w:rPr>
          <w:rFonts w:ascii="Times New Roman" w:hAnsi="Times New Roman" w:cs="Times New Roman"/>
          <w:bCs/>
          <w:color w:val="000000" w:themeColor="text1"/>
          <w:sz w:val="28"/>
        </w:rPr>
        <w:t xml:space="preserve"> </w:t>
      </w:r>
      <w:r w:rsidR="00EC2823">
        <w:rPr>
          <w:rFonts w:ascii="Times New Roman" w:hAnsi="Times New Roman" w:cs="Times New Roman"/>
          <w:bCs/>
          <w:color w:val="000000" w:themeColor="text1"/>
          <w:sz w:val="28"/>
        </w:rPr>
        <w:t>ноября</w:t>
      </w:r>
      <w:r w:rsidRPr="00300F4C">
        <w:rPr>
          <w:rFonts w:ascii="Times New Roman" w:hAnsi="Times New Roman" w:cs="Times New Roman"/>
          <w:bCs/>
          <w:color w:val="000000" w:themeColor="text1"/>
          <w:sz w:val="28"/>
        </w:rPr>
        <w:t xml:space="preserve"> 202</w:t>
      </w:r>
      <w:r w:rsidR="00DF0D65">
        <w:rPr>
          <w:rFonts w:ascii="Times New Roman" w:hAnsi="Times New Roman" w:cs="Times New Roman"/>
          <w:bCs/>
          <w:color w:val="000000" w:themeColor="text1"/>
          <w:sz w:val="28"/>
        </w:rPr>
        <w:t>3</w:t>
      </w:r>
      <w:r w:rsidRPr="00300F4C">
        <w:rPr>
          <w:rFonts w:ascii="Times New Roman" w:hAnsi="Times New Roman" w:cs="Times New Roman"/>
          <w:bCs/>
          <w:color w:val="000000" w:themeColor="text1"/>
          <w:sz w:val="28"/>
        </w:rPr>
        <w:t xml:space="preserve"> года, </w:t>
      </w:r>
      <w:r w:rsidR="00A66452" w:rsidRPr="00300F4C">
        <w:rPr>
          <w:rFonts w:ascii="Times New Roman" w:hAnsi="Times New Roman" w:cs="Times New Roman"/>
          <w:bCs/>
          <w:color w:val="000000" w:themeColor="text1"/>
          <w:sz w:val="24"/>
        </w:rPr>
        <w:t xml:space="preserve">г. </w:t>
      </w:r>
      <w:r w:rsidR="00DF0D65">
        <w:rPr>
          <w:rFonts w:ascii="Times New Roman" w:hAnsi="Times New Roman" w:cs="Times New Roman"/>
          <w:bCs/>
          <w:color w:val="000000" w:themeColor="text1"/>
          <w:sz w:val="24"/>
        </w:rPr>
        <w:t>Барнаул</w:t>
      </w:r>
    </w:p>
    <w:p w14:paraId="60894AB9" w14:textId="77777777" w:rsidR="00DF0D65" w:rsidRDefault="00DF0D65" w:rsidP="00E00776">
      <w:pPr>
        <w:spacing w:after="24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4"/>
        </w:rPr>
      </w:pPr>
    </w:p>
    <w:p w14:paraId="16864908" w14:textId="7C6F9A8F" w:rsidR="006F7459" w:rsidRPr="00300F4C" w:rsidRDefault="008A68DE" w:rsidP="00E00776">
      <w:pPr>
        <w:spacing w:after="24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4"/>
        </w:rPr>
      </w:pPr>
      <w:r w:rsidRPr="00300F4C">
        <w:rPr>
          <w:rFonts w:ascii="Times New Roman" w:hAnsi="Times New Roman" w:cs="Times New Roman"/>
          <w:bCs/>
          <w:color w:val="000000" w:themeColor="text1"/>
          <w:sz w:val="28"/>
          <w:szCs w:val="24"/>
        </w:rPr>
        <w:t>ОБЩИЕ ПОЛОЖЕНИЯ</w:t>
      </w:r>
    </w:p>
    <w:p w14:paraId="38AC7007" w14:textId="2A95AD52" w:rsidR="003949E1" w:rsidRPr="00300F4C" w:rsidRDefault="008A68DE" w:rsidP="008A68D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4"/>
        </w:rPr>
      </w:pPr>
      <w:r w:rsidRPr="00300F4C">
        <w:rPr>
          <w:rFonts w:ascii="Times New Roman" w:hAnsi="Times New Roman" w:cs="Times New Roman"/>
          <w:bCs/>
          <w:color w:val="000000" w:themeColor="text1"/>
          <w:sz w:val="28"/>
          <w:szCs w:val="24"/>
        </w:rPr>
        <w:t xml:space="preserve">К участию в конференции приглашаются специалисты системы государственной статистики, научные работники, преподаватели учреждений профессионального образования, студенты и аспиранты, представители органов государственной власти и местного самоуправления </w:t>
      </w:r>
      <w:r w:rsidR="009F430E" w:rsidRPr="00300F4C">
        <w:rPr>
          <w:rFonts w:ascii="Times New Roman" w:hAnsi="Times New Roman" w:cs="Times New Roman"/>
          <w:bCs/>
          <w:color w:val="000000" w:themeColor="text1"/>
          <w:sz w:val="28"/>
          <w:szCs w:val="24"/>
        </w:rPr>
        <w:t>Р</w:t>
      </w:r>
      <w:r w:rsidRPr="00300F4C">
        <w:rPr>
          <w:rFonts w:ascii="Times New Roman" w:hAnsi="Times New Roman" w:cs="Times New Roman"/>
          <w:bCs/>
          <w:color w:val="000000" w:themeColor="text1"/>
          <w:sz w:val="28"/>
          <w:szCs w:val="24"/>
        </w:rPr>
        <w:t>оссийской Федерации.</w:t>
      </w:r>
    </w:p>
    <w:p w14:paraId="26FA09AE" w14:textId="5793FF91" w:rsidR="008A68DE" w:rsidRPr="00300F4C" w:rsidRDefault="008A68DE" w:rsidP="008B3B7D">
      <w:pPr>
        <w:spacing w:after="0" w:line="240" w:lineRule="auto"/>
        <w:ind w:left="709"/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4"/>
        </w:rPr>
      </w:pPr>
      <w:r w:rsidRPr="00300F4C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4"/>
        </w:rPr>
        <w:t>Участие в конференции бесплатное.</w:t>
      </w:r>
    </w:p>
    <w:p w14:paraId="63C04E84" w14:textId="0C663AD1" w:rsidR="008A68DE" w:rsidRPr="00300F4C" w:rsidRDefault="008A68DE" w:rsidP="008B3B7D">
      <w:pPr>
        <w:spacing w:after="0" w:line="240" w:lineRule="auto"/>
        <w:ind w:left="709"/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4"/>
        </w:rPr>
      </w:pPr>
      <w:r w:rsidRPr="00300F4C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4"/>
        </w:rPr>
        <w:t>Конференция проводится в заочной форме</w:t>
      </w:r>
      <w:r w:rsidR="00746091" w:rsidRPr="00300F4C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4"/>
        </w:rPr>
        <w:t>.</w:t>
      </w:r>
    </w:p>
    <w:p w14:paraId="741FBB39" w14:textId="77777777" w:rsidR="009545B5" w:rsidRDefault="000E3786" w:rsidP="009545B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4"/>
        </w:rPr>
      </w:pPr>
      <w:r w:rsidRPr="009545B5">
        <w:rPr>
          <w:rFonts w:ascii="Times New Roman" w:hAnsi="Times New Roman" w:cs="Times New Roman"/>
          <w:bCs/>
          <w:color w:val="000000" w:themeColor="text1"/>
          <w:sz w:val="28"/>
          <w:szCs w:val="24"/>
        </w:rPr>
        <w:t xml:space="preserve">По итогам конференции </w:t>
      </w:r>
      <w:r w:rsidR="00DF0D65" w:rsidRPr="009545B5">
        <w:rPr>
          <w:rFonts w:ascii="Times New Roman" w:hAnsi="Times New Roman" w:cs="Times New Roman"/>
          <w:bCs/>
          <w:color w:val="000000" w:themeColor="text1"/>
          <w:sz w:val="28"/>
          <w:szCs w:val="24"/>
        </w:rPr>
        <w:t>будет подготовлен сборник материалов</w:t>
      </w:r>
      <w:r w:rsidR="00A441A9" w:rsidRPr="009545B5">
        <w:rPr>
          <w:rFonts w:ascii="Times New Roman" w:hAnsi="Times New Roman" w:cs="Times New Roman"/>
          <w:bCs/>
          <w:color w:val="000000" w:themeColor="text1"/>
          <w:sz w:val="28"/>
          <w:szCs w:val="24"/>
        </w:rPr>
        <w:t xml:space="preserve"> с присвоением регистрационных номеров УДК и ББК</w:t>
      </w:r>
      <w:r w:rsidR="00DF0D65" w:rsidRPr="009545B5">
        <w:rPr>
          <w:rFonts w:ascii="Times New Roman" w:hAnsi="Times New Roman" w:cs="Times New Roman"/>
          <w:bCs/>
          <w:color w:val="000000" w:themeColor="text1"/>
          <w:sz w:val="28"/>
          <w:szCs w:val="24"/>
        </w:rPr>
        <w:t xml:space="preserve"> </w:t>
      </w:r>
      <w:r w:rsidR="009545B5" w:rsidRPr="009545B5">
        <w:rPr>
          <w:rFonts w:ascii="Times New Roman" w:hAnsi="Times New Roman" w:cs="Times New Roman"/>
          <w:bCs/>
          <w:color w:val="000000" w:themeColor="text1"/>
          <w:sz w:val="28"/>
          <w:szCs w:val="24"/>
        </w:rPr>
        <w:t xml:space="preserve">и размещен в системе РИНЦ. </w:t>
      </w:r>
    </w:p>
    <w:p w14:paraId="1C84D198" w14:textId="0B53FAEC" w:rsidR="00D22296" w:rsidRPr="00237B08" w:rsidRDefault="00D22296" w:rsidP="00D2229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  <w:r w:rsidRPr="00237B08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Направление автором </w:t>
      </w:r>
      <w:r w:rsidR="00237B08" w:rsidRPr="00237B08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статьи</w:t>
      </w:r>
      <w:r w:rsidRPr="00237B08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 в сборник материалов конференции означает его согласие на включение </w:t>
      </w:r>
      <w:r w:rsidR="00237B08" w:rsidRPr="00237B08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статьи</w:t>
      </w:r>
      <w:r w:rsidRPr="00237B08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 в систему РИНЦ и свидетельствует, что он осведомлен об условиях ее использования.</w:t>
      </w:r>
    </w:p>
    <w:p w14:paraId="71623605" w14:textId="16A000F8" w:rsidR="009545B5" w:rsidRPr="009545B5" w:rsidRDefault="009545B5" w:rsidP="009545B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4"/>
        </w:rPr>
      </w:pPr>
      <w:r w:rsidRPr="009545B5">
        <w:rPr>
          <w:rFonts w:ascii="Times New Roman" w:hAnsi="Times New Roman" w:cs="Times New Roman"/>
          <w:bCs/>
          <w:color w:val="000000" w:themeColor="text1"/>
          <w:sz w:val="28"/>
          <w:szCs w:val="24"/>
        </w:rPr>
        <w:t xml:space="preserve">Организаторы конференции публикуют </w:t>
      </w:r>
      <w:r w:rsidR="00237B08">
        <w:rPr>
          <w:rFonts w:ascii="Times New Roman" w:hAnsi="Times New Roman" w:cs="Times New Roman"/>
          <w:bCs/>
          <w:color w:val="000000" w:themeColor="text1"/>
          <w:sz w:val="28"/>
          <w:szCs w:val="24"/>
        </w:rPr>
        <w:t>статьи</w:t>
      </w:r>
      <w:r w:rsidRPr="009545B5">
        <w:rPr>
          <w:rFonts w:ascii="Times New Roman" w:hAnsi="Times New Roman" w:cs="Times New Roman"/>
          <w:bCs/>
          <w:color w:val="000000" w:themeColor="text1"/>
          <w:sz w:val="28"/>
          <w:szCs w:val="24"/>
        </w:rPr>
        <w:t xml:space="preserve"> в авторской редакции.</w:t>
      </w:r>
    </w:p>
    <w:p w14:paraId="446086D7" w14:textId="38E28424" w:rsidR="009545B5" w:rsidRPr="009545B5" w:rsidRDefault="009545B5" w:rsidP="009545B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4"/>
        </w:rPr>
      </w:pPr>
      <w:r w:rsidRPr="009545B5">
        <w:rPr>
          <w:rFonts w:ascii="Times New Roman" w:hAnsi="Times New Roman" w:cs="Times New Roman"/>
          <w:bCs/>
          <w:color w:val="000000" w:themeColor="text1"/>
          <w:sz w:val="28"/>
          <w:szCs w:val="24"/>
        </w:rPr>
        <w:t>Авторский экземпляр сборника высылается на электронный адрес, указанный в заявке.</w:t>
      </w:r>
    </w:p>
    <w:p w14:paraId="1B298A23" w14:textId="77777777" w:rsidR="00F7318B" w:rsidRDefault="00F7318B" w:rsidP="00424DEB">
      <w:pPr>
        <w:spacing w:before="120" w:after="120" w:line="240" w:lineRule="auto"/>
        <w:ind w:left="709"/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4"/>
        </w:rPr>
      </w:pPr>
    </w:p>
    <w:p w14:paraId="125A2711" w14:textId="77777777" w:rsidR="00F7318B" w:rsidRDefault="00F7318B" w:rsidP="00424DEB">
      <w:pPr>
        <w:spacing w:before="120" w:after="120" w:line="240" w:lineRule="auto"/>
        <w:ind w:left="709"/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4"/>
        </w:rPr>
      </w:pPr>
    </w:p>
    <w:p w14:paraId="2C809096" w14:textId="23A52A72" w:rsidR="008544CC" w:rsidRPr="00300F4C" w:rsidRDefault="000E3786" w:rsidP="00424DEB">
      <w:pPr>
        <w:spacing w:before="120" w:after="120" w:line="240" w:lineRule="auto"/>
        <w:ind w:left="709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r w:rsidRPr="00300F4C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4"/>
        </w:rPr>
        <w:lastRenderedPageBreak/>
        <w:t>Организаторы:</w:t>
      </w:r>
    </w:p>
    <w:p w14:paraId="575C1A43" w14:textId="0B538331" w:rsidR="009F430E" w:rsidRDefault="009F430E" w:rsidP="008B3B7D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bCs/>
          <w:color w:val="000000" w:themeColor="text1"/>
          <w:sz w:val="28"/>
          <w:szCs w:val="28"/>
        </w:rPr>
      </w:pPr>
      <w:r w:rsidRPr="00300F4C">
        <w:rPr>
          <w:rFonts w:ascii="Times New Roman CYR" w:hAnsi="Times New Roman CYR" w:cs="Times New Roman CYR"/>
          <w:bCs/>
          <w:color w:val="000000" w:themeColor="text1"/>
          <w:sz w:val="28"/>
          <w:szCs w:val="28"/>
        </w:rPr>
        <w:t xml:space="preserve">Управление Федеральной службы государственной статистики по Алтайскому краю и Республике Алтай; </w:t>
      </w:r>
    </w:p>
    <w:p w14:paraId="5F90A576" w14:textId="77777777" w:rsidR="00F806BF" w:rsidRPr="00300F4C" w:rsidRDefault="00F806BF" w:rsidP="00F806BF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bCs/>
          <w:color w:val="000000" w:themeColor="text1"/>
          <w:sz w:val="28"/>
          <w:szCs w:val="28"/>
        </w:rPr>
      </w:pPr>
      <w:r w:rsidRPr="00DF149C">
        <w:rPr>
          <w:rFonts w:ascii="Times New Roman CYR" w:hAnsi="Times New Roman CYR" w:cs="Times New Roman CYR"/>
          <w:bCs/>
          <w:color w:val="000000" w:themeColor="text1"/>
          <w:sz w:val="28"/>
          <w:szCs w:val="28"/>
        </w:rPr>
        <w:t>Алтайский филиал российской академии народного хозяйства</w:t>
      </w:r>
      <w:r w:rsidRPr="00DF149C">
        <w:rPr>
          <w:rFonts w:ascii="Times New Roman CYR" w:hAnsi="Times New Roman CYR" w:cs="Times New Roman CYR"/>
          <w:bCs/>
          <w:color w:val="000000" w:themeColor="text1"/>
          <w:sz w:val="28"/>
          <w:szCs w:val="28"/>
        </w:rPr>
        <w:br/>
        <w:t>и государственной службы</w:t>
      </w:r>
      <w:r>
        <w:rPr>
          <w:rFonts w:ascii="Times New Roman CYR" w:hAnsi="Times New Roman CYR" w:cs="Times New Roman CYR"/>
          <w:bCs/>
          <w:color w:val="000000" w:themeColor="text1"/>
          <w:sz w:val="28"/>
          <w:szCs w:val="28"/>
        </w:rPr>
        <w:t xml:space="preserve"> (РАНХиГС);</w:t>
      </w:r>
    </w:p>
    <w:p w14:paraId="5A99C30C" w14:textId="45AD8686" w:rsidR="00200E49" w:rsidRDefault="00200E49" w:rsidP="00200E49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bCs/>
          <w:color w:val="000000" w:themeColor="text1"/>
          <w:sz w:val="28"/>
          <w:szCs w:val="28"/>
        </w:rPr>
      </w:pPr>
      <w:r w:rsidRPr="00200E49">
        <w:rPr>
          <w:rFonts w:ascii="Times New Roman CYR" w:hAnsi="Times New Roman CYR" w:cs="Times New Roman CYR"/>
          <w:bCs/>
          <w:color w:val="000000" w:themeColor="text1"/>
          <w:sz w:val="28"/>
          <w:szCs w:val="28"/>
        </w:rPr>
        <w:t xml:space="preserve">Бюджетное научное учреждение Республики Алтай «Научно-исследовательский институт </w:t>
      </w:r>
      <w:proofErr w:type="spellStart"/>
      <w:r w:rsidRPr="00200E49">
        <w:rPr>
          <w:rFonts w:ascii="Times New Roman CYR" w:hAnsi="Times New Roman CYR" w:cs="Times New Roman CYR"/>
          <w:bCs/>
          <w:color w:val="000000" w:themeColor="text1"/>
          <w:sz w:val="28"/>
          <w:szCs w:val="28"/>
        </w:rPr>
        <w:t>алтаистики</w:t>
      </w:r>
      <w:proofErr w:type="spellEnd"/>
      <w:r w:rsidRPr="00200E49">
        <w:rPr>
          <w:rFonts w:ascii="Times New Roman CYR" w:hAnsi="Times New Roman CYR" w:cs="Times New Roman CYR"/>
          <w:bCs/>
          <w:color w:val="000000" w:themeColor="text1"/>
          <w:sz w:val="28"/>
          <w:szCs w:val="28"/>
        </w:rPr>
        <w:t xml:space="preserve"> им. С.С. </w:t>
      </w:r>
      <w:proofErr w:type="spellStart"/>
      <w:r w:rsidRPr="00200E49">
        <w:rPr>
          <w:rFonts w:ascii="Times New Roman CYR" w:hAnsi="Times New Roman CYR" w:cs="Times New Roman CYR"/>
          <w:bCs/>
          <w:color w:val="000000" w:themeColor="text1"/>
          <w:sz w:val="28"/>
          <w:szCs w:val="28"/>
        </w:rPr>
        <w:t>Суразакова</w:t>
      </w:r>
      <w:proofErr w:type="spellEnd"/>
      <w:r w:rsidRPr="00200E49">
        <w:rPr>
          <w:rFonts w:ascii="Times New Roman CYR" w:hAnsi="Times New Roman CYR" w:cs="Times New Roman CYR"/>
          <w:bCs/>
          <w:color w:val="000000" w:themeColor="text1"/>
          <w:sz w:val="28"/>
          <w:szCs w:val="28"/>
        </w:rPr>
        <w:t>»</w:t>
      </w:r>
      <w:r>
        <w:rPr>
          <w:rFonts w:ascii="Times New Roman CYR" w:hAnsi="Times New Roman CYR" w:cs="Times New Roman CYR"/>
          <w:bCs/>
          <w:color w:val="000000" w:themeColor="text1"/>
          <w:sz w:val="28"/>
          <w:szCs w:val="28"/>
        </w:rPr>
        <w:t>;</w:t>
      </w:r>
    </w:p>
    <w:p w14:paraId="26D8D4B8" w14:textId="1EE8D3DE" w:rsidR="009F430E" w:rsidRPr="00300F4C" w:rsidRDefault="008860F6" w:rsidP="00DF0D65">
      <w:pPr>
        <w:spacing w:after="0"/>
        <w:ind w:firstLine="708"/>
        <w:rPr>
          <w:rFonts w:ascii="Times New Roman" w:hAnsi="Times New Roman" w:cs="Times New Roman"/>
          <w:b/>
          <w:color w:val="000000" w:themeColor="text1"/>
          <w:sz w:val="40"/>
          <w:szCs w:val="36"/>
        </w:rPr>
      </w:pPr>
      <w:r>
        <w:rPr>
          <w:rFonts w:ascii="Times New Roman CYR" w:hAnsi="Times New Roman CYR" w:cs="Times New Roman CYR"/>
          <w:bCs/>
          <w:color w:val="000000" w:themeColor="text1"/>
          <w:sz w:val="28"/>
          <w:szCs w:val="28"/>
        </w:rPr>
        <w:t>Р</w:t>
      </w:r>
      <w:r w:rsidR="00DF0D65" w:rsidRPr="00DF0D65">
        <w:rPr>
          <w:rFonts w:ascii="Times New Roman CYR" w:hAnsi="Times New Roman CYR" w:cs="Times New Roman CYR"/>
          <w:bCs/>
          <w:color w:val="000000" w:themeColor="text1"/>
          <w:sz w:val="28"/>
          <w:szCs w:val="28"/>
        </w:rPr>
        <w:t>оссийск</w:t>
      </w:r>
      <w:r>
        <w:rPr>
          <w:rFonts w:ascii="Times New Roman CYR" w:hAnsi="Times New Roman CYR" w:cs="Times New Roman CYR"/>
          <w:bCs/>
          <w:color w:val="000000" w:themeColor="text1"/>
          <w:sz w:val="28"/>
          <w:szCs w:val="28"/>
        </w:rPr>
        <w:t>ая</w:t>
      </w:r>
      <w:r w:rsidR="00DF0D65" w:rsidRPr="00DF0D65">
        <w:rPr>
          <w:rFonts w:ascii="Times New Roman CYR" w:hAnsi="Times New Roman CYR" w:cs="Times New Roman CYR"/>
          <w:bCs/>
          <w:color w:val="000000" w:themeColor="text1"/>
          <w:sz w:val="28"/>
          <w:szCs w:val="28"/>
        </w:rPr>
        <w:t xml:space="preserve"> ассоциаци</w:t>
      </w:r>
      <w:r>
        <w:rPr>
          <w:rFonts w:ascii="Times New Roman CYR" w:hAnsi="Times New Roman CYR" w:cs="Times New Roman CYR"/>
          <w:bCs/>
          <w:color w:val="000000" w:themeColor="text1"/>
          <w:sz w:val="28"/>
          <w:szCs w:val="28"/>
        </w:rPr>
        <w:t>я</w:t>
      </w:r>
      <w:r w:rsidR="00DF0D65" w:rsidRPr="00DF0D65">
        <w:rPr>
          <w:rFonts w:ascii="Times New Roman CYR" w:hAnsi="Times New Roman CYR" w:cs="Times New Roman CYR"/>
          <w:bCs/>
          <w:color w:val="000000" w:themeColor="text1"/>
          <w:sz w:val="28"/>
          <w:szCs w:val="28"/>
        </w:rPr>
        <w:t xml:space="preserve"> статистиков</w:t>
      </w:r>
      <w:r w:rsidR="009F430E" w:rsidRPr="00300F4C">
        <w:rPr>
          <w:rFonts w:ascii="Times New Roman CYR" w:hAnsi="Times New Roman CYR" w:cs="Times New Roman CYR"/>
          <w:bCs/>
          <w:color w:val="000000" w:themeColor="text1"/>
          <w:sz w:val="28"/>
          <w:szCs w:val="28"/>
        </w:rPr>
        <w:t xml:space="preserve">. </w:t>
      </w:r>
    </w:p>
    <w:p w14:paraId="52AFEE18" w14:textId="25BE6446" w:rsidR="00BA59BC" w:rsidRPr="00300F4C" w:rsidRDefault="00BA59BC" w:rsidP="00E00776">
      <w:pPr>
        <w:spacing w:before="360" w:after="24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00F4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ТЕМАТИКА НАПРАВЛЕНИЙ КОНФЕРЕНЦИИ</w:t>
      </w:r>
    </w:p>
    <w:p w14:paraId="424DE45D" w14:textId="6D7F2820" w:rsidR="00BA59BC" w:rsidRPr="00300F4C" w:rsidRDefault="00BA59BC" w:rsidP="00E00776">
      <w:pPr>
        <w:pStyle w:val="af"/>
        <w:numPr>
          <w:ilvl w:val="0"/>
          <w:numId w:val="19"/>
        </w:numPr>
        <w:spacing w:before="60" w:after="0" w:line="240" w:lineRule="auto"/>
        <w:ind w:left="1094" w:hanging="35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0F4C">
        <w:rPr>
          <w:rFonts w:ascii="Times New Roman" w:hAnsi="Times New Roman"/>
          <w:color w:val="000000" w:themeColor="text1"/>
          <w:sz w:val="28"/>
          <w:szCs w:val="28"/>
        </w:rPr>
        <w:t>История становления и развития статистики в регионах Российской Федерации.</w:t>
      </w:r>
    </w:p>
    <w:p w14:paraId="413E8EDD" w14:textId="43B3F9E7" w:rsidR="00BA59BC" w:rsidRPr="00300F4C" w:rsidRDefault="00BA59BC" w:rsidP="00E00776">
      <w:pPr>
        <w:pStyle w:val="af"/>
        <w:numPr>
          <w:ilvl w:val="0"/>
          <w:numId w:val="19"/>
        </w:numPr>
        <w:spacing w:after="0" w:line="240" w:lineRule="auto"/>
        <w:ind w:left="1094" w:hanging="357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0F4C">
        <w:rPr>
          <w:rFonts w:ascii="Times New Roman" w:hAnsi="Times New Roman"/>
          <w:color w:val="000000" w:themeColor="text1"/>
          <w:sz w:val="28"/>
          <w:szCs w:val="28"/>
        </w:rPr>
        <w:t>Демографическая статистика: факты, оценки, прогнозы.</w:t>
      </w:r>
    </w:p>
    <w:p w14:paraId="17FB8E47" w14:textId="53445685" w:rsidR="00BA59BC" w:rsidRPr="00300F4C" w:rsidRDefault="00BA59BC" w:rsidP="00E00776">
      <w:pPr>
        <w:pStyle w:val="af"/>
        <w:numPr>
          <w:ilvl w:val="0"/>
          <w:numId w:val="19"/>
        </w:numPr>
        <w:spacing w:after="0" w:line="240" w:lineRule="auto"/>
        <w:ind w:left="1094" w:hanging="357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0F4C">
        <w:rPr>
          <w:rFonts w:ascii="Times New Roman" w:hAnsi="Times New Roman"/>
          <w:color w:val="000000" w:themeColor="text1"/>
          <w:sz w:val="28"/>
          <w:szCs w:val="28"/>
        </w:rPr>
        <w:t>Статистика и её роль в изучении социально-экономического положения регионов.</w:t>
      </w:r>
    </w:p>
    <w:p w14:paraId="288DF30A" w14:textId="551B384F" w:rsidR="00BA59BC" w:rsidRPr="00300F4C" w:rsidRDefault="00BA59BC" w:rsidP="00E00776">
      <w:pPr>
        <w:pStyle w:val="af"/>
        <w:numPr>
          <w:ilvl w:val="0"/>
          <w:numId w:val="19"/>
        </w:numPr>
        <w:spacing w:after="0" w:line="240" w:lineRule="auto"/>
        <w:ind w:left="1094" w:hanging="357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0F4C">
        <w:rPr>
          <w:rFonts w:ascii="Times New Roman" w:hAnsi="Times New Roman"/>
          <w:color w:val="000000" w:themeColor="text1"/>
          <w:sz w:val="28"/>
          <w:szCs w:val="28"/>
        </w:rPr>
        <w:t xml:space="preserve">Переписи и статистические наблюдения: опыт и перспективы. </w:t>
      </w:r>
    </w:p>
    <w:p w14:paraId="68B197C7" w14:textId="52E745A9" w:rsidR="00BA59BC" w:rsidRPr="00300F4C" w:rsidRDefault="00BA59BC" w:rsidP="00E00776">
      <w:pPr>
        <w:pStyle w:val="af"/>
        <w:numPr>
          <w:ilvl w:val="0"/>
          <w:numId w:val="19"/>
        </w:numPr>
        <w:spacing w:after="0" w:line="240" w:lineRule="auto"/>
        <w:ind w:left="1094" w:hanging="357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0F4C">
        <w:rPr>
          <w:rFonts w:ascii="Times New Roman" w:hAnsi="Times New Roman"/>
          <w:color w:val="000000" w:themeColor="text1"/>
          <w:sz w:val="28"/>
          <w:szCs w:val="28"/>
        </w:rPr>
        <w:t>Статистическая информация: доступность и открытость.</w:t>
      </w:r>
    </w:p>
    <w:p w14:paraId="4C23E58F" w14:textId="4B463423" w:rsidR="00BA59BC" w:rsidRPr="00300F4C" w:rsidRDefault="00BA59BC" w:rsidP="00E00776">
      <w:pPr>
        <w:pStyle w:val="af"/>
        <w:numPr>
          <w:ilvl w:val="0"/>
          <w:numId w:val="19"/>
        </w:numPr>
        <w:spacing w:after="0" w:line="240" w:lineRule="auto"/>
        <w:ind w:left="1094" w:hanging="357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0F4C">
        <w:rPr>
          <w:rFonts w:ascii="Times New Roman" w:hAnsi="Times New Roman"/>
          <w:color w:val="000000" w:themeColor="text1"/>
          <w:sz w:val="28"/>
          <w:szCs w:val="28"/>
        </w:rPr>
        <w:t>Перспектива использования альтернативных источников данных в официальной статистике.</w:t>
      </w:r>
    </w:p>
    <w:p w14:paraId="1762F3AD" w14:textId="1419A025" w:rsidR="00177AD4" w:rsidRPr="00300F4C" w:rsidRDefault="00177AD4" w:rsidP="00E00776">
      <w:pPr>
        <w:spacing w:before="360" w:after="24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300F4C">
        <w:rPr>
          <w:rFonts w:ascii="Times New Roman" w:hAnsi="Times New Roman"/>
          <w:color w:val="000000" w:themeColor="text1"/>
          <w:sz w:val="28"/>
          <w:szCs w:val="28"/>
        </w:rPr>
        <w:t>ПОРЯДОК УЧАСТИЯ В КОНФЕРЕНЦИИ</w:t>
      </w:r>
    </w:p>
    <w:p w14:paraId="0AD1F808" w14:textId="75BB8A27" w:rsidR="00B4580E" w:rsidRDefault="00C45FBC" w:rsidP="00B4580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5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 участию в Конференции допускаются статьи, выполненные как индивидуально, так и в соавторстве. При использовании материалов других авторов участники должны соблюдать гражданское законодательство об авторских правах. </w:t>
      </w:r>
      <w:r w:rsidR="009C7B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Pr="00C45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ред</w:t>
      </w:r>
      <w:r w:rsidR="00C86A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C45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ставленные статьи </w:t>
      </w:r>
      <w:r w:rsidR="00B458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рассматриваются </w:t>
      </w:r>
      <w:r w:rsidRPr="00C45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рецензентами</w:t>
      </w:r>
      <w:r w:rsidR="009C7B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Pr="00C45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Критериями отбора будут являться: соответствие текста статьи заявленной тематике конференции и требованиям по оформлению работы, новизна и оригинальность содержания статьи. Работы, не соответствующие данным критериям, </w:t>
      </w:r>
      <w:r w:rsidR="009C7B9F" w:rsidRPr="00300F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также предоставленные после </w:t>
      </w:r>
      <w:r w:rsidR="00C86AA7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установленного</w:t>
      </w:r>
      <w:r w:rsidR="009C7B9F" w:rsidRPr="00300F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срока, </w:t>
      </w:r>
      <w:r w:rsidRPr="00C45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будут отклонены.</w:t>
      </w:r>
      <w:r w:rsidR="00511865" w:rsidRPr="00300F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16DEA29C" w14:textId="3EE2B30D" w:rsidR="000824EB" w:rsidRPr="00300F4C" w:rsidRDefault="000824EB" w:rsidP="00B4580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300F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адрес Оргкомитета на </w:t>
      </w:r>
      <w:r w:rsidRPr="00300F4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e</w:t>
      </w:r>
      <w:r w:rsidRPr="00300F4C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300F4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mail</w:t>
      </w:r>
      <w:r w:rsidRPr="00300F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hyperlink r:id="rId12" w:history="1">
        <w:r w:rsidR="00B97717" w:rsidRPr="00B97717">
          <w:rPr>
            <w:rStyle w:val="a5"/>
            <w:rFonts w:ascii="Times New Roman" w:hAnsi="Times New Roman" w:cs="Times New Roman"/>
            <w:sz w:val="28"/>
            <w:szCs w:val="28"/>
          </w:rPr>
          <w:t>22.</w:t>
        </w:r>
        <w:r w:rsidR="00B97717" w:rsidRPr="008A6EE4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agafonovamv</w:t>
        </w:r>
        <w:r w:rsidR="00B97717" w:rsidRPr="00B97717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="00B97717" w:rsidRPr="008A6EE4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rosstat</w:t>
        </w:r>
        <w:r w:rsidR="00B97717" w:rsidRPr="00B97717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="00B97717" w:rsidRPr="008A6EE4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gov</w:t>
        </w:r>
        <w:r w:rsidR="00B97717" w:rsidRPr="00B97717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="00B97717" w:rsidRPr="008A6EE4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1D0149" w:rsidRPr="001D01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</w:t>
      </w:r>
      <w:hyperlink r:id="rId13" w:history="1">
        <w:r w:rsidR="00B97717" w:rsidRPr="00B97717">
          <w:rPr>
            <w:rStyle w:val="a5"/>
            <w:rFonts w:ascii="Times New Roman" w:hAnsi="Times New Roman" w:cs="Times New Roman"/>
            <w:sz w:val="28"/>
            <w:szCs w:val="28"/>
          </w:rPr>
          <w:t>22.</w:t>
        </w:r>
        <w:r w:rsidR="00B97717" w:rsidRPr="008A6EE4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poluektovalia</w:t>
        </w:r>
        <w:r w:rsidR="00B97717" w:rsidRPr="00B97717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="00B97717" w:rsidRPr="008A6EE4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rosstat</w:t>
        </w:r>
        <w:r w:rsidR="00B97717" w:rsidRPr="00B97717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="00B97717" w:rsidRPr="008A6EE4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gov</w:t>
        </w:r>
        <w:r w:rsidR="00B97717" w:rsidRPr="00B97717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B97717" w:rsidRPr="008A6EE4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300F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C4DE7" w:rsidRPr="00300F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срок </w:t>
      </w:r>
      <w:r w:rsidR="003C4DE7" w:rsidRPr="001D01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 </w:t>
      </w:r>
      <w:r w:rsidR="00EC2823">
        <w:rPr>
          <w:rFonts w:ascii="Times New Roman" w:hAnsi="Times New Roman" w:cs="Times New Roman"/>
          <w:color w:val="000000" w:themeColor="text1"/>
          <w:sz w:val="28"/>
          <w:szCs w:val="28"/>
        </w:rPr>
        <w:t>1 ноября</w:t>
      </w:r>
      <w:r w:rsidR="003C4DE7" w:rsidRPr="001D01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</w:t>
      </w:r>
      <w:r w:rsidR="001D0149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3C4DE7" w:rsidRPr="001D01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</w:t>
      </w:r>
      <w:r w:rsidR="006A4C61" w:rsidRPr="00300F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необходимо выслать </w:t>
      </w:r>
      <w:r w:rsidR="006A4C61" w:rsidRPr="001D0149">
        <w:rPr>
          <w:rFonts w:ascii="Times New Roman" w:hAnsi="Times New Roman" w:cs="Times New Roman"/>
          <w:color w:val="000000" w:themeColor="text1"/>
          <w:sz w:val="28"/>
          <w:szCs w:val="28"/>
        </w:rPr>
        <w:t>заявку на участие</w:t>
      </w:r>
      <w:r w:rsidR="001D01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="001D0149" w:rsidRPr="001D0149">
        <w:rPr>
          <w:rFonts w:ascii="Times New Roman" w:hAnsi="Times New Roman" w:cs="Times New Roman"/>
          <w:color w:val="000000" w:themeColor="text1"/>
          <w:sz w:val="28"/>
          <w:szCs w:val="28"/>
        </w:rPr>
        <w:t>текст статьи с</w:t>
      </w:r>
      <w:r w:rsidR="001D0149" w:rsidRPr="00300F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пометкой в теме письма «Конференция»</w:t>
      </w:r>
      <w:r w:rsidR="00883465" w:rsidRPr="001D0149">
        <w:rPr>
          <w:rFonts w:ascii="Times New Roman" w:hAnsi="Times New Roman" w:cs="Times New Roman"/>
          <w:color w:val="000000" w:themeColor="text1"/>
          <w:sz w:val="28"/>
          <w:szCs w:val="28"/>
        </w:rPr>
        <w:t>, в случае коллективного</w:t>
      </w:r>
      <w:r w:rsidR="00883465" w:rsidRPr="00300F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авторства – на каждого автора отдельно</w:t>
      </w:r>
      <w:r w:rsidR="00C379F0" w:rsidRPr="00300F4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8CDECCE" w14:textId="6F029305" w:rsidR="00177AD4" w:rsidRPr="00300F4C" w:rsidRDefault="00177AD4" w:rsidP="00E00776">
      <w:pPr>
        <w:spacing w:before="360" w:after="24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0F4C">
        <w:rPr>
          <w:rFonts w:ascii="Times New Roman" w:hAnsi="Times New Roman" w:cs="Times New Roman"/>
          <w:bCs/>
          <w:color w:val="000000" w:themeColor="text1"/>
          <w:sz w:val="28"/>
          <w:szCs w:val="24"/>
        </w:rPr>
        <w:t>ПРАВИЛА ОФОРМЛЕНИЯ СТАТЬИ</w:t>
      </w:r>
    </w:p>
    <w:p w14:paraId="53FD20EE" w14:textId="776522E5" w:rsidR="00D4153A" w:rsidRPr="00300F4C" w:rsidRDefault="00D4153A" w:rsidP="0044392E">
      <w:pPr>
        <w:numPr>
          <w:ilvl w:val="0"/>
          <w:numId w:val="8"/>
        </w:numPr>
        <w:tabs>
          <w:tab w:val="clear" w:pos="720"/>
          <w:tab w:val="num" w:pos="644"/>
        </w:tabs>
        <w:spacing w:after="0" w:line="240" w:lineRule="auto"/>
        <w:ind w:left="1077" w:hanging="35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0F4C">
        <w:rPr>
          <w:rFonts w:ascii="Times New Roman" w:hAnsi="Times New Roman" w:cs="Times New Roman"/>
          <w:color w:val="000000" w:themeColor="text1"/>
          <w:sz w:val="28"/>
          <w:szCs w:val="28"/>
        </w:rPr>
        <w:t>Статья долж</w:t>
      </w:r>
      <w:r w:rsidR="00583BEF" w:rsidRPr="00300F4C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Pr="00300F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быть представлен</w:t>
      </w:r>
      <w:r w:rsidR="00583BEF" w:rsidRPr="00300F4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00F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электронной форме в </w:t>
      </w:r>
      <w:r w:rsidRPr="00300F4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Microsoft</w:t>
      </w:r>
      <w:r w:rsidRPr="00300F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00F4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Word</w:t>
      </w:r>
      <w:r w:rsidRPr="00300F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-2007, объемом </w:t>
      </w:r>
      <w:r w:rsidRPr="00300F4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 более 6 страниц.</w:t>
      </w:r>
      <w:r w:rsidRPr="00300F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30E527D3" w14:textId="472E498A" w:rsidR="00D4153A" w:rsidRPr="00300F4C" w:rsidRDefault="00D4153A" w:rsidP="0044392E">
      <w:pPr>
        <w:numPr>
          <w:ilvl w:val="0"/>
          <w:numId w:val="8"/>
        </w:numPr>
        <w:tabs>
          <w:tab w:val="clear" w:pos="720"/>
          <w:tab w:val="num" w:pos="644"/>
        </w:tabs>
        <w:spacing w:after="0" w:line="240" w:lineRule="auto"/>
        <w:ind w:left="1077" w:hanging="35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0F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Статья может содержать таблицы, рисунки (диаграммы, графики), </w:t>
      </w:r>
      <w:r w:rsidR="0044392E" w:rsidRPr="00300F4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300F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выполненные также в </w:t>
      </w:r>
      <w:r w:rsidRPr="00300F4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Microsoft</w:t>
      </w:r>
      <w:r w:rsidRPr="00300F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00F4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Word</w:t>
      </w:r>
      <w:r w:rsidR="00583BEF" w:rsidRPr="00300F4C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175756" w:rsidRPr="00300F4C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583BEF" w:rsidRPr="00300F4C">
        <w:rPr>
          <w:rFonts w:ascii="Times New Roman" w:hAnsi="Times New Roman" w:cs="Times New Roman"/>
          <w:color w:val="000000" w:themeColor="text1"/>
          <w:sz w:val="28"/>
          <w:szCs w:val="28"/>
        </w:rPr>
        <w:t>007</w:t>
      </w:r>
      <w:r w:rsidRPr="00300F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121AFE" w:rsidRPr="00300F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00F4C">
        <w:rPr>
          <w:rFonts w:ascii="Times New Roman" w:hAnsi="Times New Roman" w:cs="Times New Roman"/>
          <w:color w:val="000000" w:themeColor="text1"/>
          <w:sz w:val="28"/>
          <w:szCs w:val="28"/>
        </w:rPr>
        <w:t>Формат страницы – А 4.</w:t>
      </w:r>
    </w:p>
    <w:p w14:paraId="62358990" w14:textId="1B208E77" w:rsidR="00D4153A" w:rsidRPr="00300F4C" w:rsidRDefault="00D4153A" w:rsidP="0044392E">
      <w:pPr>
        <w:numPr>
          <w:ilvl w:val="0"/>
          <w:numId w:val="8"/>
        </w:numPr>
        <w:tabs>
          <w:tab w:val="clear" w:pos="720"/>
          <w:tab w:val="num" w:pos="644"/>
        </w:tabs>
        <w:spacing w:after="0" w:line="240" w:lineRule="auto"/>
        <w:ind w:left="1077" w:hanging="35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0F4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Параметры страниц: верхнее поле – </w:t>
      </w:r>
      <w:smartTag w:uri="urn:schemas-microsoft-com:office:smarttags" w:element="metricconverter">
        <w:smartTagPr>
          <w:attr w:name="ProductID" w:val="2 см"/>
        </w:smartTagPr>
        <w:r w:rsidRPr="00300F4C">
          <w:rPr>
            <w:rFonts w:ascii="Times New Roman" w:hAnsi="Times New Roman" w:cs="Times New Roman"/>
            <w:color w:val="000000" w:themeColor="text1"/>
            <w:sz w:val="28"/>
            <w:szCs w:val="28"/>
          </w:rPr>
          <w:t>2 см</w:t>
        </w:r>
      </w:smartTag>
      <w:r w:rsidRPr="00300F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нижнее – </w:t>
      </w:r>
      <w:smartTag w:uri="urn:schemas-microsoft-com:office:smarttags" w:element="metricconverter">
        <w:smartTagPr>
          <w:attr w:name="ProductID" w:val="2 см"/>
        </w:smartTagPr>
        <w:r w:rsidRPr="00300F4C">
          <w:rPr>
            <w:rFonts w:ascii="Times New Roman" w:hAnsi="Times New Roman" w:cs="Times New Roman"/>
            <w:color w:val="000000" w:themeColor="text1"/>
            <w:sz w:val="28"/>
            <w:szCs w:val="28"/>
          </w:rPr>
          <w:t>2 см</w:t>
        </w:r>
      </w:smartTag>
      <w:r w:rsidRPr="00300F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левое – </w:t>
      </w:r>
      <w:r w:rsidR="00F60DDD" w:rsidRPr="00300F4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300F4C">
        <w:rPr>
          <w:rFonts w:ascii="Times New Roman" w:hAnsi="Times New Roman" w:cs="Times New Roman"/>
          <w:color w:val="000000" w:themeColor="text1"/>
          <w:sz w:val="28"/>
          <w:szCs w:val="28"/>
        </w:rPr>
        <w:t>2,5 см, правое – 2,5 см.</w:t>
      </w:r>
      <w:r w:rsidR="006442C1" w:rsidRPr="00300F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00F4C">
        <w:rPr>
          <w:rFonts w:ascii="Times New Roman" w:hAnsi="Times New Roman" w:cs="Times New Roman"/>
          <w:color w:val="000000" w:themeColor="text1"/>
          <w:sz w:val="28"/>
          <w:szCs w:val="28"/>
        </w:rPr>
        <w:t>Выравнивание текста статьи по ширине, без переносов.</w:t>
      </w:r>
    </w:p>
    <w:p w14:paraId="3AEB5731" w14:textId="6BF8E7CA" w:rsidR="00D4153A" w:rsidRPr="00300F4C" w:rsidRDefault="00D4153A" w:rsidP="0044392E">
      <w:pPr>
        <w:numPr>
          <w:ilvl w:val="0"/>
          <w:numId w:val="8"/>
        </w:numPr>
        <w:tabs>
          <w:tab w:val="clear" w:pos="720"/>
          <w:tab w:val="num" w:pos="644"/>
        </w:tabs>
        <w:spacing w:after="0" w:line="240" w:lineRule="auto"/>
        <w:ind w:left="1077" w:hanging="35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300F4C">
        <w:rPr>
          <w:rFonts w:ascii="Times New Roman" w:hAnsi="Times New Roman" w:cs="Times New Roman"/>
          <w:color w:val="000000" w:themeColor="text1"/>
          <w:sz w:val="28"/>
          <w:szCs w:val="28"/>
        </w:rPr>
        <w:t>Шрифт</w:t>
      </w:r>
      <w:r w:rsidRPr="00300F4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, </w:t>
      </w:r>
      <w:r w:rsidRPr="00300F4C">
        <w:rPr>
          <w:rFonts w:ascii="Times New Roman" w:hAnsi="Times New Roman" w:cs="Times New Roman"/>
          <w:color w:val="000000" w:themeColor="text1"/>
          <w:sz w:val="28"/>
          <w:szCs w:val="28"/>
        </w:rPr>
        <w:t>размер</w:t>
      </w:r>
      <w:r w:rsidRPr="00300F4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(</w:t>
      </w:r>
      <w:r w:rsidRPr="00300F4C">
        <w:rPr>
          <w:rFonts w:ascii="Times New Roman" w:hAnsi="Times New Roman" w:cs="Times New Roman"/>
          <w:color w:val="000000" w:themeColor="text1"/>
          <w:sz w:val="28"/>
          <w:szCs w:val="28"/>
        </w:rPr>
        <w:t>кегль</w:t>
      </w:r>
      <w:r w:rsidR="00583BEF" w:rsidRPr="00300F4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) – Times New Roman</w:t>
      </w:r>
      <w:r w:rsidR="00F60DDD" w:rsidRPr="00300F4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,</w:t>
      </w:r>
      <w:r w:rsidR="00583BEF" w:rsidRPr="00300F4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Pr="00300F4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12.</w:t>
      </w:r>
      <w:r w:rsidR="006442C1" w:rsidRPr="00300F4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Pr="00300F4C">
        <w:rPr>
          <w:rFonts w:ascii="Times New Roman" w:hAnsi="Times New Roman" w:cs="Times New Roman"/>
          <w:color w:val="000000" w:themeColor="text1"/>
          <w:sz w:val="28"/>
          <w:szCs w:val="28"/>
        </w:rPr>
        <w:t>Междустрочный интервал – одинарный.</w:t>
      </w:r>
      <w:r w:rsidR="006442C1" w:rsidRPr="00300F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00F4C">
        <w:rPr>
          <w:rFonts w:ascii="Times New Roman" w:hAnsi="Times New Roman" w:cs="Times New Roman"/>
          <w:color w:val="000000" w:themeColor="text1"/>
          <w:sz w:val="28"/>
          <w:szCs w:val="28"/>
        </w:rPr>
        <w:t>Абзацный отступ – 1,25 см.</w:t>
      </w:r>
      <w:r w:rsidR="006442C1" w:rsidRPr="00300F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00F4C">
        <w:rPr>
          <w:rFonts w:ascii="Times New Roman" w:hAnsi="Times New Roman" w:cs="Times New Roman"/>
          <w:color w:val="000000" w:themeColor="text1"/>
          <w:sz w:val="28"/>
          <w:szCs w:val="28"/>
        </w:rPr>
        <w:t>Страницы не нумеруются.</w:t>
      </w:r>
    </w:p>
    <w:p w14:paraId="717CD2A2" w14:textId="3331C3CF" w:rsidR="00D4153A" w:rsidRPr="00300F4C" w:rsidRDefault="00D4153A" w:rsidP="0044392E">
      <w:pPr>
        <w:numPr>
          <w:ilvl w:val="0"/>
          <w:numId w:val="8"/>
        </w:numPr>
        <w:tabs>
          <w:tab w:val="clear" w:pos="720"/>
          <w:tab w:val="num" w:pos="644"/>
        </w:tabs>
        <w:spacing w:after="0" w:line="240" w:lineRule="auto"/>
        <w:ind w:left="1077" w:hanging="35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0F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Заголовок статьи печатается прописными буквами, полужирным шрифтом, выравнивание – по центру. Ниже, через два интервала, строчными буквами, полужирным шрифтом, курсивом – инициалы и фамилия автора (авторов). Ниже, через один интервал, строчными буквами, курсивом – полное название организации, город, страна, должность, ученая степень, ученое звание. Ниже, через один интервал </w:t>
      </w:r>
      <w:r w:rsidRPr="00300F4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обязательно</w:t>
      </w:r>
      <w:r w:rsidRPr="00300F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указывается </w:t>
      </w:r>
      <w:proofErr w:type="spellStart"/>
      <w:r w:rsidRPr="00300F4C">
        <w:rPr>
          <w:rFonts w:ascii="Times New Roman" w:hAnsi="Times New Roman" w:cs="Times New Roman"/>
          <w:color w:val="000000" w:themeColor="text1"/>
          <w:sz w:val="28"/>
          <w:szCs w:val="28"/>
        </w:rPr>
        <w:t>e-mail</w:t>
      </w:r>
      <w:proofErr w:type="spellEnd"/>
      <w:r w:rsidRPr="00300F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автора (авторов) или адрес персонального сайта. Выравнивание – по центру.</w:t>
      </w:r>
    </w:p>
    <w:p w14:paraId="18E20F25" w14:textId="76DDAB5F" w:rsidR="00A055C3" w:rsidRDefault="00EC12EA" w:rsidP="0044392E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1077" w:hanging="35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12E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Таблицы и рисунки встраиваются в текст доклада с обязательной ссылкой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4153A" w:rsidRPr="00300F4C">
        <w:rPr>
          <w:rFonts w:ascii="Times New Roman" w:hAnsi="Times New Roman" w:cs="Times New Roman"/>
          <w:color w:val="000000" w:themeColor="text1"/>
          <w:sz w:val="28"/>
          <w:szCs w:val="28"/>
        </w:rPr>
        <w:t>При этом таблицы должны иметь заголовок, размещаемый над табличн</w:t>
      </w:r>
      <w:r w:rsidR="000D67B4" w:rsidRPr="00300F4C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D4153A" w:rsidRPr="00300F4C">
        <w:rPr>
          <w:rFonts w:ascii="Times New Roman" w:hAnsi="Times New Roman" w:cs="Times New Roman"/>
          <w:color w:val="000000" w:themeColor="text1"/>
          <w:sz w:val="28"/>
          <w:szCs w:val="28"/>
        </w:rPr>
        <w:t>м полем, а рисунки – подрисуночные подписи.</w:t>
      </w:r>
      <w:r w:rsidRPr="00EC1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0F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Диаграммы и рисунки </w:t>
      </w:r>
      <w:r w:rsidR="00F02A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подписываются и располагаются </w:t>
      </w:r>
      <w:r w:rsidRPr="00300F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ходу текста. </w:t>
      </w:r>
      <w:r w:rsidR="00D4153A" w:rsidRPr="00300F4C">
        <w:rPr>
          <w:rFonts w:ascii="Times New Roman" w:hAnsi="Times New Roman" w:cs="Times New Roman"/>
          <w:color w:val="000000" w:themeColor="text1"/>
          <w:sz w:val="28"/>
          <w:szCs w:val="28"/>
        </w:rPr>
        <w:t>При использовании в статье нескольких таблиц и (или) рису</w:t>
      </w:r>
      <w:r w:rsidR="00361E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нков их нумерация обязательна.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Для размещения ф</w:t>
      </w:r>
      <w:r w:rsidR="00D4153A" w:rsidRPr="00300F4C">
        <w:rPr>
          <w:rFonts w:ascii="Times New Roman" w:hAnsi="Times New Roman" w:cs="Times New Roman"/>
          <w:color w:val="000000" w:themeColor="text1"/>
          <w:sz w:val="28"/>
          <w:szCs w:val="28"/>
        </w:rPr>
        <w:t>ормул и символ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ов используется </w:t>
      </w:r>
      <w:r w:rsidR="00D4153A" w:rsidRPr="00300F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редактор формул Microsoft </w:t>
      </w:r>
      <w:proofErr w:type="spellStart"/>
      <w:r w:rsidR="00D4153A" w:rsidRPr="00300F4C">
        <w:rPr>
          <w:rFonts w:ascii="Times New Roman" w:hAnsi="Times New Roman" w:cs="Times New Roman"/>
          <w:color w:val="000000" w:themeColor="text1"/>
          <w:sz w:val="28"/>
          <w:szCs w:val="28"/>
        </w:rPr>
        <w:t>Eguation</w:t>
      </w:r>
      <w:proofErr w:type="spellEnd"/>
      <w:r w:rsidR="00D4153A" w:rsidRPr="00300F4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C43650A" w14:textId="29EAA338" w:rsidR="00121AFE" w:rsidRPr="00A055C3" w:rsidRDefault="00121AFE" w:rsidP="00A055C3">
      <w:pPr>
        <w:numPr>
          <w:ilvl w:val="0"/>
          <w:numId w:val="8"/>
        </w:numPr>
        <w:tabs>
          <w:tab w:val="clear" w:pos="720"/>
          <w:tab w:val="num" w:pos="644"/>
        </w:tabs>
        <w:spacing w:after="0" w:line="240" w:lineRule="auto"/>
        <w:ind w:left="1077" w:hanging="35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55C3">
        <w:rPr>
          <w:rFonts w:ascii="Times New Roman" w:hAnsi="Times New Roman" w:cs="Times New Roman"/>
          <w:color w:val="000000" w:themeColor="text1"/>
          <w:sz w:val="28"/>
          <w:szCs w:val="28"/>
        </w:rPr>
        <w:t>Уровень оригинальности текста не менее 7</w:t>
      </w:r>
      <w:r w:rsidR="001015FB" w:rsidRPr="00A055C3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A055C3">
        <w:rPr>
          <w:rFonts w:ascii="Times New Roman" w:hAnsi="Times New Roman" w:cs="Times New Roman"/>
          <w:color w:val="000000" w:themeColor="text1"/>
          <w:sz w:val="28"/>
          <w:szCs w:val="28"/>
        </w:rPr>
        <w:t>%</w:t>
      </w:r>
      <w:r w:rsidR="001015FB" w:rsidRPr="00A055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(проверяется автором статьи в системе антиплагиат, протокол </w:t>
      </w:r>
      <w:r w:rsidR="00495471" w:rsidRPr="00A055C3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предоставляется</w:t>
      </w:r>
      <w:r w:rsidR="001015FB" w:rsidRPr="00A055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 статьей)</w:t>
      </w:r>
      <w:r w:rsidRPr="00A055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D4153A" w:rsidRPr="00A055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70882AC3" w14:textId="16EACA5E" w:rsidR="007D7E0C" w:rsidRPr="00300F4C" w:rsidRDefault="0044392E" w:rsidP="0044392E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0F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8. </w:t>
      </w:r>
      <w:r w:rsidR="00583BEF" w:rsidRPr="00300F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21AFE" w:rsidRPr="00300F4C">
        <w:rPr>
          <w:rFonts w:ascii="Times New Roman" w:hAnsi="Times New Roman" w:cs="Times New Roman"/>
          <w:color w:val="000000" w:themeColor="text1"/>
          <w:sz w:val="28"/>
          <w:szCs w:val="28"/>
        </w:rPr>
        <w:t>В конце статьи приводится список используемых источников.</w:t>
      </w:r>
      <w:r w:rsidR="00D4153A" w:rsidRPr="00300F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14:paraId="76392191" w14:textId="4B269AE9" w:rsidR="00D4153A" w:rsidRPr="00300F4C" w:rsidRDefault="006442C1" w:rsidP="00E00776">
      <w:pPr>
        <w:spacing w:before="360" w:after="240" w:line="240" w:lineRule="auto"/>
        <w:ind w:left="357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00F4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КОНТАКТНОЕ ЛИЦО</w:t>
      </w:r>
    </w:p>
    <w:p w14:paraId="5E6BF865" w14:textId="7294986B" w:rsidR="001015FB" w:rsidRDefault="001015FB" w:rsidP="005716F9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ПОЛУЭКТОВА ЛЮДМИЛА ЯКОВЛЕВНА </w:t>
      </w:r>
    </w:p>
    <w:p w14:paraId="57230731" w14:textId="77777777" w:rsidR="001015FB" w:rsidRDefault="00D4153A" w:rsidP="005716F9">
      <w:pPr>
        <w:spacing w:after="0" w:line="240" w:lineRule="auto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0F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начальник отдела </w:t>
      </w:r>
      <w:r w:rsidR="001015FB">
        <w:rPr>
          <w:rFonts w:ascii="Times New Roman" w:hAnsi="Times New Roman" w:cs="Times New Roman"/>
          <w:color w:val="000000" w:themeColor="text1"/>
          <w:sz w:val="28"/>
          <w:szCs w:val="28"/>
        </w:rPr>
        <w:t>сводных статистических работ</w:t>
      </w:r>
    </w:p>
    <w:p w14:paraId="69053B8C" w14:textId="75D7CB06" w:rsidR="001015FB" w:rsidRDefault="001015FB" w:rsidP="005716F9">
      <w:pPr>
        <w:spacing w:after="0" w:line="240" w:lineRule="auto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 общественных связей</w:t>
      </w:r>
    </w:p>
    <w:p w14:paraId="3EFAE662" w14:textId="6E7F20D9" w:rsidR="00D4153A" w:rsidRPr="008A6EE4" w:rsidRDefault="00D4153A" w:rsidP="001015FB">
      <w:pPr>
        <w:spacing w:before="120" w:after="0" w:line="240" w:lineRule="auto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6EE4">
        <w:rPr>
          <w:rFonts w:ascii="Times New Roman" w:hAnsi="Times New Roman" w:cs="Times New Roman"/>
          <w:color w:val="000000" w:themeColor="text1"/>
          <w:sz w:val="28"/>
          <w:szCs w:val="28"/>
        </w:rPr>
        <w:t>тел. (</w:t>
      </w:r>
      <w:r w:rsidR="007D7E0C" w:rsidRPr="008A6EE4">
        <w:rPr>
          <w:rFonts w:ascii="Times New Roman" w:hAnsi="Times New Roman" w:cs="Times New Roman"/>
          <w:color w:val="000000" w:themeColor="text1"/>
          <w:sz w:val="28"/>
          <w:szCs w:val="28"/>
        </w:rPr>
        <w:t>38</w:t>
      </w:r>
      <w:r w:rsidR="001015FB" w:rsidRPr="008A6EE4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7D7E0C" w:rsidRPr="008A6EE4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8A6E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1015FB" w:rsidRPr="008A6EE4">
        <w:rPr>
          <w:rFonts w:ascii="Times New Roman" w:hAnsi="Times New Roman" w:cs="Times New Roman"/>
          <w:color w:val="000000" w:themeColor="text1"/>
          <w:sz w:val="28"/>
          <w:szCs w:val="28"/>
        </w:rPr>
        <w:t>20-05-54</w:t>
      </w:r>
      <w:r w:rsidRPr="008A6E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IP </w:t>
      </w:r>
      <w:r w:rsidR="001015FB" w:rsidRPr="008A6EE4">
        <w:rPr>
          <w:rFonts w:ascii="Times New Roman" w:hAnsi="Times New Roman" w:cs="Times New Roman"/>
          <w:color w:val="000000" w:themeColor="text1"/>
          <w:sz w:val="28"/>
          <w:szCs w:val="28"/>
        </w:rPr>
        <w:t>22650</w:t>
      </w:r>
    </w:p>
    <w:p w14:paraId="3A651199" w14:textId="33DC4D16" w:rsidR="006442C1" w:rsidRPr="008A6EE4" w:rsidRDefault="00D4153A" w:rsidP="005716F9">
      <w:pPr>
        <w:spacing w:after="0" w:line="240" w:lineRule="auto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8A6EE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e-mail: </w:t>
      </w:r>
      <w:hyperlink r:id="rId14" w:history="1">
        <w:r w:rsidR="008A6EE4" w:rsidRPr="008A6EE4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22.poluektovalia@rosstat.gov.ru</w:t>
        </w:r>
      </w:hyperlink>
    </w:p>
    <w:p w14:paraId="61347465" w14:textId="77777777" w:rsidR="008A6EE4" w:rsidRPr="008A6EE4" w:rsidRDefault="008A6EE4" w:rsidP="005716F9">
      <w:pPr>
        <w:spacing w:after="0" w:line="240" w:lineRule="auto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14:paraId="7C0C859F" w14:textId="77777777" w:rsidR="001015FB" w:rsidRDefault="001015FB" w:rsidP="001015FB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АГАФОНОВА МАРИНА ВЛАДИМИРОВНА</w:t>
      </w:r>
    </w:p>
    <w:p w14:paraId="3C3C7AA5" w14:textId="77777777" w:rsidR="008A6EE4" w:rsidRDefault="008A6EE4" w:rsidP="008A6EE4">
      <w:pPr>
        <w:spacing w:after="0" w:line="240" w:lineRule="auto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6E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специалист-эксперт </w:t>
      </w:r>
      <w:r w:rsidRPr="00300F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отдела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сводных статистических работ</w:t>
      </w:r>
    </w:p>
    <w:p w14:paraId="7739D478" w14:textId="77777777" w:rsidR="008A6EE4" w:rsidRDefault="008A6EE4" w:rsidP="008A6EE4">
      <w:pPr>
        <w:spacing w:after="0" w:line="240" w:lineRule="auto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 общественных связей</w:t>
      </w:r>
    </w:p>
    <w:p w14:paraId="4416AF06" w14:textId="005D0435" w:rsidR="008A6EE4" w:rsidRPr="008A6EE4" w:rsidRDefault="008A6EE4" w:rsidP="008A6EE4">
      <w:pPr>
        <w:spacing w:before="120" w:after="0" w:line="240" w:lineRule="auto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6EE4">
        <w:rPr>
          <w:rFonts w:ascii="Times New Roman" w:hAnsi="Times New Roman" w:cs="Times New Roman"/>
          <w:color w:val="000000" w:themeColor="text1"/>
          <w:sz w:val="28"/>
          <w:szCs w:val="28"/>
        </w:rPr>
        <w:t>тел. (3852) 20-05-54</w:t>
      </w:r>
    </w:p>
    <w:p w14:paraId="5CBEA106" w14:textId="2B0E5D5B" w:rsidR="001015FB" w:rsidRPr="00020D8F" w:rsidRDefault="008A6EE4" w:rsidP="008A6EE4">
      <w:pPr>
        <w:spacing w:before="120" w:after="0" w:line="240" w:lineRule="auto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6EE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e</w:t>
      </w:r>
      <w:r w:rsidRPr="00020D8F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8A6EE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mail</w:t>
      </w:r>
      <w:r w:rsidRPr="00020D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hyperlink r:id="rId15" w:history="1">
        <w:r w:rsidRPr="00020D8F">
          <w:rPr>
            <w:rStyle w:val="a5"/>
            <w:rFonts w:ascii="Times New Roman" w:hAnsi="Times New Roman" w:cs="Times New Roman"/>
            <w:sz w:val="28"/>
            <w:szCs w:val="28"/>
          </w:rPr>
          <w:t>22.</w:t>
        </w:r>
        <w:r w:rsidRPr="008A6EE4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agafonovamv</w:t>
        </w:r>
        <w:r w:rsidRPr="00020D8F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Pr="008A6EE4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rosstat</w:t>
        </w:r>
        <w:r w:rsidRPr="00020D8F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8A6EE4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gov</w:t>
        </w:r>
        <w:r w:rsidRPr="00020D8F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8A6EE4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14:paraId="66B0AAB4" w14:textId="77777777" w:rsidR="008A6EE4" w:rsidRPr="00020D8F" w:rsidRDefault="008A6EE4" w:rsidP="008A6EE4">
      <w:pPr>
        <w:spacing w:before="120" w:after="0" w:line="240" w:lineRule="auto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15988FF" w14:textId="77777777" w:rsidR="00121AFE" w:rsidRPr="00020D8F" w:rsidRDefault="00121AFE" w:rsidP="00B90B4E">
      <w:pPr>
        <w:spacing w:before="60" w:after="120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99BE1FA" w14:textId="3CA5E485" w:rsidR="005716F9" w:rsidRPr="00020D8F" w:rsidRDefault="005716F9">
      <w:pPr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</w:pPr>
      <w:r w:rsidRPr="00020D8F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br w:type="page"/>
      </w:r>
    </w:p>
    <w:p w14:paraId="72DB2728" w14:textId="3FE7CC79" w:rsidR="00300F4C" w:rsidRPr="004E5C69" w:rsidRDefault="00300F4C" w:rsidP="004E5C69">
      <w:pPr>
        <w:spacing w:after="12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ЗАЯВКА НА УЧАСТИЕ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В </w:t>
      </w:r>
      <w:r w:rsidRPr="00300F4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МЕЖРЕГИОНАЛЬН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ОЙ</w:t>
      </w:r>
      <w:r w:rsidRPr="00300F4C">
        <w:rPr>
          <w:rFonts w:ascii="Times New Roman" w:hAnsi="Times New Roman" w:cs="Times New Roman"/>
          <w:bCs/>
          <w:color w:val="000000" w:themeColor="text1"/>
          <w:sz w:val="24"/>
        </w:rPr>
        <w:t xml:space="preserve"> НАУЧНО-ПРАКТИЧЕСК</w:t>
      </w:r>
      <w:r>
        <w:rPr>
          <w:rFonts w:ascii="Times New Roman" w:hAnsi="Times New Roman" w:cs="Times New Roman"/>
          <w:bCs/>
          <w:color w:val="000000" w:themeColor="text1"/>
          <w:sz w:val="24"/>
        </w:rPr>
        <w:t>ОЙ</w:t>
      </w:r>
      <w:r w:rsidRPr="00300F4C">
        <w:rPr>
          <w:rFonts w:ascii="Times New Roman" w:hAnsi="Times New Roman" w:cs="Times New Roman"/>
          <w:bCs/>
          <w:color w:val="000000" w:themeColor="text1"/>
          <w:sz w:val="24"/>
        </w:rPr>
        <w:t xml:space="preserve"> КОНФЕРЕНЦИ</w:t>
      </w:r>
      <w:r>
        <w:rPr>
          <w:rFonts w:ascii="Times New Roman" w:hAnsi="Times New Roman" w:cs="Times New Roman"/>
          <w:bCs/>
          <w:color w:val="000000" w:themeColor="text1"/>
          <w:sz w:val="24"/>
        </w:rPr>
        <w:t>И</w:t>
      </w:r>
      <w:r>
        <w:rPr>
          <w:rFonts w:ascii="Times New Roman" w:hAnsi="Times New Roman" w:cs="Times New Roman"/>
          <w:bCs/>
          <w:color w:val="000000" w:themeColor="text1"/>
          <w:sz w:val="24"/>
        </w:rPr>
        <w:br/>
      </w:r>
      <w:r w:rsidRPr="00300F4C">
        <w:rPr>
          <w:rFonts w:ascii="Times New Roman" w:hAnsi="Times New Roman" w:cs="Times New Roman"/>
          <w:color w:val="000000" w:themeColor="text1"/>
          <w:sz w:val="32"/>
          <w:szCs w:val="32"/>
        </w:rPr>
        <w:t>«</w:t>
      </w:r>
      <w:r w:rsidR="004E5C69" w:rsidRPr="004E5C6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СТАТИСТИКА ПРОШЛОГО, НАСТОЯЩЕГО И БУДУЩЕГО</w:t>
      </w:r>
      <w:r w:rsidRPr="00300F4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»</w:t>
      </w:r>
    </w:p>
    <w:tbl>
      <w:tblPr>
        <w:tblStyle w:val="a6"/>
        <w:tblW w:w="0" w:type="auto"/>
        <w:tblInd w:w="108" w:type="dxa"/>
        <w:tblBorders>
          <w:top w:val="single" w:sz="4" w:space="0" w:color="244061" w:themeColor="accent1" w:themeShade="80"/>
          <w:left w:val="single" w:sz="4" w:space="0" w:color="244061" w:themeColor="accent1" w:themeShade="80"/>
          <w:bottom w:val="single" w:sz="4" w:space="0" w:color="244061" w:themeColor="accent1" w:themeShade="80"/>
          <w:right w:val="single" w:sz="4" w:space="0" w:color="244061" w:themeColor="accent1" w:themeShade="80"/>
          <w:insideH w:val="single" w:sz="4" w:space="0" w:color="244061" w:themeColor="accent1" w:themeShade="80"/>
          <w:insideV w:val="single" w:sz="4" w:space="0" w:color="244061" w:themeColor="accent1" w:themeShade="80"/>
        </w:tblBorders>
        <w:tblLook w:val="04A0" w:firstRow="1" w:lastRow="0" w:firstColumn="1" w:lastColumn="0" w:noHBand="0" w:noVBand="1"/>
      </w:tblPr>
      <w:tblGrid>
        <w:gridCol w:w="563"/>
        <w:gridCol w:w="4486"/>
        <w:gridCol w:w="4471"/>
      </w:tblGrid>
      <w:tr w:rsidR="00300F4C" w:rsidRPr="00300F4C" w14:paraId="01790582" w14:textId="77777777" w:rsidTr="00300F4C">
        <w:tc>
          <w:tcPr>
            <w:tcW w:w="563" w:type="dxa"/>
          </w:tcPr>
          <w:p w14:paraId="637BFCE0" w14:textId="084D9DF3" w:rsidR="005716F9" w:rsidRPr="00300F4C" w:rsidRDefault="005716F9" w:rsidP="008D6656">
            <w:pPr>
              <w:spacing w:before="48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0F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486" w:type="dxa"/>
          </w:tcPr>
          <w:p w14:paraId="26A1054D" w14:textId="77777777" w:rsidR="005716F9" w:rsidRPr="00300F4C" w:rsidRDefault="005716F9" w:rsidP="008D6656">
            <w:pPr>
              <w:spacing w:before="48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0F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Ф.И.О. участника (полностью) </w:t>
            </w:r>
          </w:p>
        </w:tc>
        <w:tc>
          <w:tcPr>
            <w:tcW w:w="4471" w:type="dxa"/>
          </w:tcPr>
          <w:p w14:paraId="0A553258" w14:textId="77777777" w:rsidR="005716F9" w:rsidRPr="00300F4C" w:rsidRDefault="005716F9" w:rsidP="008D6656">
            <w:pPr>
              <w:spacing w:before="48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00F4C" w:rsidRPr="00300F4C" w14:paraId="62F135D7" w14:textId="77777777" w:rsidTr="00300F4C">
        <w:tc>
          <w:tcPr>
            <w:tcW w:w="563" w:type="dxa"/>
          </w:tcPr>
          <w:p w14:paraId="1AD4EDCC" w14:textId="77777777" w:rsidR="005716F9" w:rsidRPr="00300F4C" w:rsidRDefault="005716F9" w:rsidP="008D6656">
            <w:pPr>
              <w:spacing w:before="48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0F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486" w:type="dxa"/>
          </w:tcPr>
          <w:p w14:paraId="75B36CF8" w14:textId="77777777" w:rsidR="005716F9" w:rsidRPr="00300F4C" w:rsidRDefault="005716F9" w:rsidP="008D6656">
            <w:pPr>
              <w:spacing w:before="48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0F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Название статьи</w:t>
            </w:r>
          </w:p>
        </w:tc>
        <w:tc>
          <w:tcPr>
            <w:tcW w:w="4471" w:type="dxa"/>
          </w:tcPr>
          <w:p w14:paraId="7F6864D5" w14:textId="77777777" w:rsidR="005716F9" w:rsidRPr="00300F4C" w:rsidRDefault="005716F9" w:rsidP="008D6656">
            <w:pPr>
              <w:spacing w:before="48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C217A" w:rsidRPr="00300F4C" w14:paraId="6A2061C5" w14:textId="77777777" w:rsidTr="00300F4C">
        <w:tc>
          <w:tcPr>
            <w:tcW w:w="563" w:type="dxa"/>
          </w:tcPr>
          <w:p w14:paraId="235986CB" w14:textId="749DF46A" w:rsidR="001C217A" w:rsidRPr="00300F4C" w:rsidRDefault="001C217A" w:rsidP="001C217A">
            <w:pPr>
              <w:spacing w:before="48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0F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486" w:type="dxa"/>
          </w:tcPr>
          <w:p w14:paraId="3C94EF64" w14:textId="08C75C95" w:rsidR="001C217A" w:rsidRPr="00300F4C" w:rsidRDefault="001C217A" w:rsidP="001C217A">
            <w:pPr>
              <w:spacing w:before="48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C21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Тематика направлений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1C21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конференции</w:t>
            </w:r>
          </w:p>
        </w:tc>
        <w:tc>
          <w:tcPr>
            <w:tcW w:w="4471" w:type="dxa"/>
          </w:tcPr>
          <w:p w14:paraId="38B09A68" w14:textId="77777777" w:rsidR="001C217A" w:rsidRPr="00300F4C" w:rsidRDefault="001C217A" w:rsidP="001C217A">
            <w:pPr>
              <w:spacing w:before="48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C217A" w:rsidRPr="00300F4C" w14:paraId="529D1CA6" w14:textId="77777777" w:rsidTr="00300F4C">
        <w:tc>
          <w:tcPr>
            <w:tcW w:w="563" w:type="dxa"/>
          </w:tcPr>
          <w:p w14:paraId="5AAB59B0" w14:textId="6AB67E18" w:rsidR="001C217A" w:rsidRPr="00300F4C" w:rsidRDefault="001C217A" w:rsidP="001C217A">
            <w:pPr>
              <w:spacing w:before="48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0F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486" w:type="dxa"/>
          </w:tcPr>
          <w:p w14:paraId="7A9C93F1" w14:textId="77777777" w:rsidR="001C217A" w:rsidRPr="00300F4C" w:rsidRDefault="001C217A" w:rsidP="001C217A">
            <w:pPr>
              <w:spacing w:before="48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0F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Место работы (учебы), должность</w:t>
            </w:r>
          </w:p>
        </w:tc>
        <w:tc>
          <w:tcPr>
            <w:tcW w:w="4471" w:type="dxa"/>
          </w:tcPr>
          <w:p w14:paraId="63E4910A" w14:textId="77777777" w:rsidR="001C217A" w:rsidRPr="00300F4C" w:rsidRDefault="001C217A" w:rsidP="001C217A">
            <w:pPr>
              <w:spacing w:before="48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C217A" w:rsidRPr="00300F4C" w14:paraId="4DBD2B93" w14:textId="77777777" w:rsidTr="00300F4C">
        <w:tc>
          <w:tcPr>
            <w:tcW w:w="563" w:type="dxa"/>
          </w:tcPr>
          <w:p w14:paraId="7060FB59" w14:textId="76104033" w:rsidR="001C217A" w:rsidRPr="00300F4C" w:rsidRDefault="001C217A" w:rsidP="001C217A">
            <w:pPr>
              <w:spacing w:before="48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0F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4486" w:type="dxa"/>
          </w:tcPr>
          <w:p w14:paraId="53976683" w14:textId="77777777" w:rsidR="001C217A" w:rsidRPr="00300F4C" w:rsidRDefault="001C217A" w:rsidP="001C217A">
            <w:pPr>
              <w:spacing w:before="48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0F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Е-</w:t>
            </w:r>
            <w:r w:rsidRPr="00300F4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mail</w:t>
            </w:r>
            <w:r w:rsidRPr="00300F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контактный телефон,  </w:t>
            </w:r>
            <w:r w:rsidRPr="00300F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 xml:space="preserve">полный почтовый адрес </w:t>
            </w:r>
          </w:p>
        </w:tc>
        <w:tc>
          <w:tcPr>
            <w:tcW w:w="4471" w:type="dxa"/>
          </w:tcPr>
          <w:p w14:paraId="7244A00E" w14:textId="77777777" w:rsidR="001C217A" w:rsidRPr="00300F4C" w:rsidRDefault="001C217A" w:rsidP="001C217A">
            <w:pPr>
              <w:spacing w:before="48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C217A" w:rsidRPr="00300F4C" w14:paraId="3B28A567" w14:textId="77777777" w:rsidTr="00300F4C">
        <w:tc>
          <w:tcPr>
            <w:tcW w:w="563" w:type="dxa"/>
          </w:tcPr>
          <w:p w14:paraId="6D3D9538" w14:textId="687BCA6D" w:rsidR="001C217A" w:rsidRPr="00300F4C" w:rsidRDefault="001C217A" w:rsidP="001C217A">
            <w:pPr>
              <w:spacing w:before="48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0F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4486" w:type="dxa"/>
          </w:tcPr>
          <w:p w14:paraId="6E9277FB" w14:textId="77777777" w:rsidR="001C217A" w:rsidRPr="00300F4C" w:rsidRDefault="001C217A" w:rsidP="001C217A">
            <w:pPr>
              <w:spacing w:before="48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0F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Ученая степень, ученое звание</w:t>
            </w:r>
          </w:p>
        </w:tc>
        <w:tc>
          <w:tcPr>
            <w:tcW w:w="4471" w:type="dxa"/>
          </w:tcPr>
          <w:p w14:paraId="0411D518" w14:textId="77777777" w:rsidR="001C217A" w:rsidRPr="00300F4C" w:rsidRDefault="001C217A" w:rsidP="001C217A">
            <w:pPr>
              <w:spacing w:before="48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C217A" w:rsidRPr="00300F4C" w14:paraId="08215425" w14:textId="77777777" w:rsidTr="00300F4C">
        <w:tc>
          <w:tcPr>
            <w:tcW w:w="563" w:type="dxa"/>
          </w:tcPr>
          <w:p w14:paraId="215E364A" w14:textId="7011B8FF" w:rsidR="001C217A" w:rsidRPr="00300F4C" w:rsidRDefault="001C217A" w:rsidP="001C217A">
            <w:pPr>
              <w:spacing w:before="48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0F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4486" w:type="dxa"/>
          </w:tcPr>
          <w:p w14:paraId="36556E81" w14:textId="77777777" w:rsidR="001C217A" w:rsidRPr="00300F4C" w:rsidRDefault="001C217A" w:rsidP="001C217A">
            <w:pPr>
              <w:spacing w:before="48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0F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Для студентов, аспирантов, магистрантов указать научного руководителя (ФИО, должность, ученое звание, вуз)</w:t>
            </w:r>
          </w:p>
        </w:tc>
        <w:tc>
          <w:tcPr>
            <w:tcW w:w="4471" w:type="dxa"/>
          </w:tcPr>
          <w:p w14:paraId="067D187E" w14:textId="77777777" w:rsidR="001C217A" w:rsidRPr="00300F4C" w:rsidRDefault="001C217A" w:rsidP="001C217A">
            <w:pPr>
              <w:spacing w:before="48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C217A" w:rsidRPr="00300F4C" w14:paraId="5366915C" w14:textId="77777777" w:rsidTr="00300F4C">
        <w:tc>
          <w:tcPr>
            <w:tcW w:w="563" w:type="dxa"/>
          </w:tcPr>
          <w:p w14:paraId="01A5D607" w14:textId="72F30313" w:rsidR="001C217A" w:rsidRPr="001C217A" w:rsidRDefault="001C217A" w:rsidP="001C217A">
            <w:pPr>
              <w:spacing w:before="48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8</w:t>
            </w:r>
          </w:p>
        </w:tc>
        <w:tc>
          <w:tcPr>
            <w:tcW w:w="4486" w:type="dxa"/>
          </w:tcPr>
          <w:p w14:paraId="52108210" w14:textId="77777777" w:rsidR="001C217A" w:rsidRPr="00300F4C" w:rsidRDefault="001C217A" w:rsidP="001C217A">
            <w:pPr>
              <w:spacing w:before="48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0F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Заявка на получение электронного сборника конференции (да/нет)</w:t>
            </w:r>
          </w:p>
        </w:tc>
        <w:tc>
          <w:tcPr>
            <w:tcW w:w="4471" w:type="dxa"/>
          </w:tcPr>
          <w:p w14:paraId="5E5A9081" w14:textId="77777777" w:rsidR="001C217A" w:rsidRPr="00300F4C" w:rsidRDefault="001C217A" w:rsidP="001C217A">
            <w:pPr>
              <w:spacing w:before="48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20E350DD" w14:textId="77777777" w:rsidR="005716F9" w:rsidRPr="00300F4C" w:rsidRDefault="005716F9">
      <w:pPr>
        <w:rPr>
          <w:color w:val="000000" w:themeColor="text1"/>
        </w:rPr>
      </w:pPr>
    </w:p>
    <w:p w14:paraId="433C96B0" w14:textId="24B11632" w:rsidR="006442C1" w:rsidRDefault="006442C1" w:rsidP="00482FEF">
      <w:pPr>
        <w:ind w:firstLine="709"/>
        <w:jc w:val="right"/>
        <w:rPr>
          <w:rFonts w:ascii="Times New Roman" w:hAnsi="Times New Roman" w:cs="Times New Roman"/>
          <w:i/>
          <w:color w:val="365F91" w:themeColor="accent1" w:themeShade="BF"/>
          <w:sz w:val="28"/>
          <w:szCs w:val="28"/>
          <w:u w:val="single"/>
        </w:rPr>
      </w:pPr>
    </w:p>
    <w:p w14:paraId="38AD485E" w14:textId="6ABE0D92" w:rsidR="00300F4C" w:rsidRPr="00300F4C" w:rsidRDefault="00300F4C" w:rsidP="00300F4C">
      <w:pPr>
        <w:rPr>
          <w:rFonts w:ascii="Times New Roman" w:hAnsi="Times New Roman" w:cs="Times New Roman"/>
          <w:sz w:val="28"/>
          <w:szCs w:val="28"/>
        </w:rPr>
      </w:pPr>
    </w:p>
    <w:p w14:paraId="181B8890" w14:textId="7352ACB7" w:rsidR="00300F4C" w:rsidRPr="00300F4C" w:rsidRDefault="00300F4C" w:rsidP="00300F4C">
      <w:pPr>
        <w:rPr>
          <w:rFonts w:ascii="Times New Roman" w:hAnsi="Times New Roman" w:cs="Times New Roman"/>
          <w:sz w:val="28"/>
          <w:szCs w:val="28"/>
        </w:rPr>
      </w:pPr>
    </w:p>
    <w:p w14:paraId="45B8CF5B" w14:textId="5DF7BF08" w:rsidR="00300F4C" w:rsidRPr="00300F4C" w:rsidRDefault="00300F4C" w:rsidP="00300F4C">
      <w:pPr>
        <w:rPr>
          <w:rFonts w:ascii="Times New Roman" w:hAnsi="Times New Roman" w:cs="Times New Roman"/>
          <w:sz w:val="28"/>
          <w:szCs w:val="28"/>
        </w:rPr>
      </w:pPr>
    </w:p>
    <w:p w14:paraId="55DB8009" w14:textId="60CBB4E8" w:rsidR="00300F4C" w:rsidRPr="00300F4C" w:rsidRDefault="00300F4C" w:rsidP="00300F4C">
      <w:pPr>
        <w:rPr>
          <w:rFonts w:ascii="Times New Roman" w:hAnsi="Times New Roman" w:cs="Times New Roman"/>
          <w:sz w:val="28"/>
          <w:szCs w:val="28"/>
        </w:rPr>
      </w:pPr>
    </w:p>
    <w:p w14:paraId="1621B134" w14:textId="6E51ECA7" w:rsidR="008334FD" w:rsidRPr="00300F4C" w:rsidRDefault="008334FD" w:rsidP="0014539D">
      <w:pPr>
        <w:rPr>
          <w:rFonts w:ascii="Times New Roman" w:hAnsi="Times New Roman" w:cs="Times New Roman"/>
          <w:sz w:val="28"/>
          <w:szCs w:val="28"/>
        </w:rPr>
      </w:pPr>
    </w:p>
    <w:sectPr w:rsidR="008334FD" w:rsidRPr="00300F4C" w:rsidSect="008B3B7D">
      <w:headerReference w:type="default" r:id="rId16"/>
      <w:footerReference w:type="default" r:id="rId17"/>
      <w:headerReference w:type="first" r:id="rId18"/>
      <w:pgSz w:w="11906" w:h="16838" w:code="9"/>
      <w:pgMar w:top="1134" w:right="1134" w:bottom="1134" w:left="1134" w:header="1134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2C0C88" w14:textId="77777777" w:rsidR="00BA1912" w:rsidRDefault="00BA1912" w:rsidP="00014953">
      <w:pPr>
        <w:spacing w:after="0" w:line="240" w:lineRule="auto"/>
      </w:pPr>
      <w:r>
        <w:separator/>
      </w:r>
    </w:p>
  </w:endnote>
  <w:endnote w:type="continuationSeparator" w:id="0">
    <w:p w14:paraId="3F82556D" w14:textId="77777777" w:rsidR="00BA1912" w:rsidRDefault="00BA1912" w:rsidP="000149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7563758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582FB18A" w14:textId="77777777" w:rsidR="00B90B4E" w:rsidRPr="00300F4C" w:rsidRDefault="00EF262E">
        <w:pPr>
          <w:pStyle w:val="aa"/>
          <w:jc w:val="right"/>
          <w:rPr>
            <w:rFonts w:ascii="Times New Roman" w:hAnsi="Times New Roman" w:cs="Times New Roman"/>
          </w:rPr>
        </w:pPr>
        <w:r w:rsidRPr="00300F4C">
          <w:rPr>
            <w:rFonts w:ascii="Times New Roman" w:hAnsi="Times New Roman" w:cs="Times New Roman"/>
          </w:rPr>
          <w:fldChar w:fldCharType="begin"/>
        </w:r>
        <w:r w:rsidRPr="00300F4C">
          <w:rPr>
            <w:rFonts w:ascii="Times New Roman" w:hAnsi="Times New Roman" w:cs="Times New Roman"/>
          </w:rPr>
          <w:instrText>PAGE   \* MERGEFORMAT</w:instrText>
        </w:r>
        <w:r w:rsidRPr="00300F4C">
          <w:rPr>
            <w:rFonts w:ascii="Times New Roman" w:hAnsi="Times New Roman" w:cs="Times New Roman"/>
          </w:rPr>
          <w:fldChar w:fldCharType="separate"/>
        </w:r>
        <w:r w:rsidR="0014539D">
          <w:rPr>
            <w:rFonts w:ascii="Times New Roman" w:hAnsi="Times New Roman" w:cs="Times New Roman"/>
            <w:noProof/>
          </w:rPr>
          <w:t>4</w:t>
        </w:r>
        <w:r w:rsidRPr="00300F4C">
          <w:rPr>
            <w:rFonts w:ascii="Times New Roman" w:hAnsi="Times New Roman" w:cs="Times New Roman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791052" w14:textId="77777777" w:rsidR="00BA1912" w:rsidRDefault="00BA1912" w:rsidP="00014953">
      <w:pPr>
        <w:spacing w:after="0" w:line="240" w:lineRule="auto"/>
      </w:pPr>
      <w:r>
        <w:separator/>
      </w:r>
    </w:p>
  </w:footnote>
  <w:footnote w:type="continuationSeparator" w:id="0">
    <w:p w14:paraId="2B9B0A8C" w14:textId="77777777" w:rsidR="00BA1912" w:rsidRDefault="00BA1912" w:rsidP="000149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3AE5F" w14:textId="77777777" w:rsidR="00B90B4E" w:rsidRDefault="00B90B4E" w:rsidP="009B15F7">
    <w:pPr>
      <w:pStyle w:val="a8"/>
    </w:pPr>
    <w:r>
      <w:t xml:space="preserve">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4BEA0" w14:textId="224EFF3E" w:rsidR="00B90B4E" w:rsidRDefault="00B90B4E" w:rsidP="001D5A76">
    <w:pPr>
      <w:pStyle w:val="a8"/>
      <w:tabs>
        <w:tab w:val="clear" w:pos="4677"/>
        <w:tab w:val="clear" w:pos="9355"/>
        <w:tab w:val="left" w:pos="2175"/>
      </w:tabs>
      <w:ind w:left="-1531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hybridMultilevel"/>
    <w:tmpl w:val="C2C46B44"/>
    <w:lvl w:ilvl="0" w:tplc="04190005">
      <w:start w:val="1"/>
      <w:numFmt w:val="bullet"/>
      <w:lvlText w:val=""/>
      <w:lvlJc w:val="left"/>
      <w:pPr>
        <w:ind w:left="0" w:firstLine="0"/>
      </w:pPr>
      <w:rPr>
        <w:rFonts w:ascii="Wingdings" w:hAnsi="Wingdings" w:hint="default"/>
      </w:r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2CF672F"/>
    <w:multiLevelType w:val="hybridMultilevel"/>
    <w:tmpl w:val="3320B98E"/>
    <w:lvl w:ilvl="0" w:tplc="2A02F4FE">
      <w:start w:val="1"/>
      <w:numFmt w:val="decimal"/>
      <w:lvlText w:val="%1."/>
      <w:lvlJc w:val="left"/>
      <w:pPr>
        <w:ind w:left="107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F50C86"/>
    <w:multiLevelType w:val="hybridMultilevel"/>
    <w:tmpl w:val="49B62E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180C90"/>
    <w:multiLevelType w:val="hybridMultilevel"/>
    <w:tmpl w:val="56266EBE"/>
    <w:lvl w:ilvl="0" w:tplc="103E9C7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C766355"/>
    <w:multiLevelType w:val="hybridMultilevel"/>
    <w:tmpl w:val="164E1FD4"/>
    <w:lvl w:ilvl="0" w:tplc="37F04CD8">
      <w:start w:val="1"/>
      <w:numFmt w:val="decimal"/>
      <w:lvlText w:val="%1."/>
      <w:lvlJc w:val="left"/>
      <w:pPr>
        <w:ind w:left="4329" w:hanging="360"/>
      </w:pPr>
      <w:rPr>
        <w:rFonts w:hint="default"/>
        <w:b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5049" w:hanging="360"/>
      </w:pPr>
    </w:lvl>
    <w:lvl w:ilvl="2" w:tplc="FFFFFFFF" w:tentative="1">
      <w:start w:val="1"/>
      <w:numFmt w:val="lowerRoman"/>
      <w:lvlText w:val="%3."/>
      <w:lvlJc w:val="right"/>
      <w:pPr>
        <w:ind w:left="5769" w:hanging="180"/>
      </w:pPr>
    </w:lvl>
    <w:lvl w:ilvl="3" w:tplc="FFFFFFFF" w:tentative="1">
      <w:start w:val="1"/>
      <w:numFmt w:val="decimal"/>
      <w:lvlText w:val="%4."/>
      <w:lvlJc w:val="left"/>
      <w:pPr>
        <w:ind w:left="6489" w:hanging="360"/>
      </w:pPr>
    </w:lvl>
    <w:lvl w:ilvl="4" w:tplc="FFFFFFFF" w:tentative="1">
      <w:start w:val="1"/>
      <w:numFmt w:val="lowerLetter"/>
      <w:lvlText w:val="%5."/>
      <w:lvlJc w:val="left"/>
      <w:pPr>
        <w:ind w:left="7209" w:hanging="360"/>
      </w:pPr>
    </w:lvl>
    <w:lvl w:ilvl="5" w:tplc="FFFFFFFF" w:tentative="1">
      <w:start w:val="1"/>
      <w:numFmt w:val="lowerRoman"/>
      <w:lvlText w:val="%6."/>
      <w:lvlJc w:val="right"/>
      <w:pPr>
        <w:ind w:left="7929" w:hanging="180"/>
      </w:pPr>
    </w:lvl>
    <w:lvl w:ilvl="6" w:tplc="FFFFFFFF" w:tentative="1">
      <w:start w:val="1"/>
      <w:numFmt w:val="decimal"/>
      <w:lvlText w:val="%7."/>
      <w:lvlJc w:val="left"/>
      <w:pPr>
        <w:ind w:left="8649" w:hanging="360"/>
      </w:pPr>
    </w:lvl>
    <w:lvl w:ilvl="7" w:tplc="FFFFFFFF" w:tentative="1">
      <w:start w:val="1"/>
      <w:numFmt w:val="lowerLetter"/>
      <w:lvlText w:val="%8."/>
      <w:lvlJc w:val="left"/>
      <w:pPr>
        <w:ind w:left="9369" w:hanging="360"/>
      </w:pPr>
    </w:lvl>
    <w:lvl w:ilvl="8" w:tplc="FFFFFFFF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5" w15:restartNumberingAfterBreak="0">
    <w:nsid w:val="33B72333"/>
    <w:multiLevelType w:val="hybridMultilevel"/>
    <w:tmpl w:val="48AC40BC"/>
    <w:lvl w:ilvl="0" w:tplc="9050B6F4">
      <w:start w:val="5"/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7AE5D19"/>
    <w:multiLevelType w:val="hybridMultilevel"/>
    <w:tmpl w:val="B4BE9336"/>
    <w:lvl w:ilvl="0" w:tplc="508A455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004C0E"/>
    <w:multiLevelType w:val="hybridMultilevel"/>
    <w:tmpl w:val="CEC4C8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C3F2E82"/>
    <w:multiLevelType w:val="hybridMultilevel"/>
    <w:tmpl w:val="0B900CAE"/>
    <w:lvl w:ilvl="0" w:tplc="BA40A802">
      <w:start w:val="1"/>
      <w:numFmt w:val="decimal"/>
      <w:lvlText w:val="%1."/>
      <w:lvlJc w:val="left"/>
      <w:pPr>
        <w:ind w:left="432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5049" w:hanging="360"/>
      </w:pPr>
    </w:lvl>
    <w:lvl w:ilvl="2" w:tplc="0419001B" w:tentative="1">
      <w:start w:val="1"/>
      <w:numFmt w:val="lowerRoman"/>
      <w:lvlText w:val="%3."/>
      <w:lvlJc w:val="right"/>
      <w:pPr>
        <w:ind w:left="5769" w:hanging="180"/>
      </w:pPr>
    </w:lvl>
    <w:lvl w:ilvl="3" w:tplc="0419000F" w:tentative="1">
      <w:start w:val="1"/>
      <w:numFmt w:val="decimal"/>
      <w:lvlText w:val="%4."/>
      <w:lvlJc w:val="left"/>
      <w:pPr>
        <w:ind w:left="6489" w:hanging="360"/>
      </w:pPr>
    </w:lvl>
    <w:lvl w:ilvl="4" w:tplc="04190019" w:tentative="1">
      <w:start w:val="1"/>
      <w:numFmt w:val="lowerLetter"/>
      <w:lvlText w:val="%5."/>
      <w:lvlJc w:val="left"/>
      <w:pPr>
        <w:ind w:left="7209" w:hanging="360"/>
      </w:pPr>
    </w:lvl>
    <w:lvl w:ilvl="5" w:tplc="0419001B" w:tentative="1">
      <w:start w:val="1"/>
      <w:numFmt w:val="lowerRoman"/>
      <w:lvlText w:val="%6."/>
      <w:lvlJc w:val="right"/>
      <w:pPr>
        <w:ind w:left="7929" w:hanging="180"/>
      </w:pPr>
    </w:lvl>
    <w:lvl w:ilvl="6" w:tplc="0419000F" w:tentative="1">
      <w:start w:val="1"/>
      <w:numFmt w:val="decimal"/>
      <w:lvlText w:val="%7."/>
      <w:lvlJc w:val="left"/>
      <w:pPr>
        <w:ind w:left="8649" w:hanging="360"/>
      </w:pPr>
    </w:lvl>
    <w:lvl w:ilvl="7" w:tplc="04190019" w:tentative="1">
      <w:start w:val="1"/>
      <w:numFmt w:val="lowerLetter"/>
      <w:lvlText w:val="%8."/>
      <w:lvlJc w:val="left"/>
      <w:pPr>
        <w:ind w:left="9369" w:hanging="360"/>
      </w:pPr>
    </w:lvl>
    <w:lvl w:ilvl="8" w:tplc="0419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9" w15:restartNumberingAfterBreak="0">
    <w:nsid w:val="65F83203"/>
    <w:multiLevelType w:val="hybridMultilevel"/>
    <w:tmpl w:val="8FAAE06E"/>
    <w:lvl w:ilvl="0" w:tplc="360CBCC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4BE7F86"/>
    <w:multiLevelType w:val="hybridMultilevel"/>
    <w:tmpl w:val="0F105668"/>
    <w:lvl w:ilvl="0" w:tplc="0419000F">
      <w:start w:val="1"/>
      <w:numFmt w:val="decimal"/>
      <w:lvlText w:val="%1."/>
      <w:lvlJc w:val="left"/>
      <w:pPr>
        <w:ind w:left="2203" w:hanging="360"/>
      </w:pPr>
    </w:lvl>
    <w:lvl w:ilvl="1" w:tplc="04190019" w:tentative="1">
      <w:start w:val="1"/>
      <w:numFmt w:val="lowerLetter"/>
      <w:lvlText w:val="%2."/>
      <w:lvlJc w:val="left"/>
      <w:pPr>
        <w:ind w:left="2923" w:hanging="360"/>
      </w:pPr>
    </w:lvl>
    <w:lvl w:ilvl="2" w:tplc="0419001B" w:tentative="1">
      <w:start w:val="1"/>
      <w:numFmt w:val="lowerRoman"/>
      <w:lvlText w:val="%3."/>
      <w:lvlJc w:val="right"/>
      <w:pPr>
        <w:ind w:left="3643" w:hanging="180"/>
      </w:pPr>
    </w:lvl>
    <w:lvl w:ilvl="3" w:tplc="0419000F" w:tentative="1">
      <w:start w:val="1"/>
      <w:numFmt w:val="decimal"/>
      <w:lvlText w:val="%4."/>
      <w:lvlJc w:val="left"/>
      <w:pPr>
        <w:ind w:left="4363" w:hanging="360"/>
      </w:pPr>
    </w:lvl>
    <w:lvl w:ilvl="4" w:tplc="04190019" w:tentative="1">
      <w:start w:val="1"/>
      <w:numFmt w:val="lowerLetter"/>
      <w:lvlText w:val="%5."/>
      <w:lvlJc w:val="left"/>
      <w:pPr>
        <w:ind w:left="5083" w:hanging="360"/>
      </w:pPr>
    </w:lvl>
    <w:lvl w:ilvl="5" w:tplc="0419001B" w:tentative="1">
      <w:start w:val="1"/>
      <w:numFmt w:val="lowerRoman"/>
      <w:lvlText w:val="%6."/>
      <w:lvlJc w:val="right"/>
      <w:pPr>
        <w:ind w:left="5803" w:hanging="180"/>
      </w:pPr>
    </w:lvl>
    <w:lvl w:ilvl="6" w:tplc="0419000F" w:tentative="1">
      <w:start w:val="1"/>
      <w:numFmt w:val="decimal"/>
      <w:lvlText w:val="%7."/>
      <w:lvlJc w:val="left"/>
      <w:pPr>
        <w:ind w:left="6523" w:hanging="360"/>
      </w:pPr>
    </w:lvl>
    <w:lvl w:ilvl="7" w:tplc="04190019" w:tentative="1">
      <w:start w:val="1"/>
      <w:numFmt w:val="lowerLetter"/>
      <w:lvlText w:val="%8."/>
      <w:lvlJc w:val="left"/>
      <w:pPr>
        <w:ind w:left="7243" w:hanging="360"/>
      </w:pPr>
    </w:lvl>
    <w:lvl w:ilvl="8" w:tplc="041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11" w15:restartNumberingAfterBreak="0">
    <w:nsid w:val="7A0A27E1"/>
    <w:multiLevelType w:val="hybridMultilevel"/>
    <w:tmpl w:val="575A9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AF224A"/>
    <w:multiLevelType w:val="hybridMultilevel"/>
    <w:tmpl w:val="9C5053C6"/>
    <w:lvl w:ilvl="0" w:tplc="37F04C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EDC0893"/>
    <w:multiLevelType w:val="hybridMultilevel"/>
    <w:tmpl w:val="9C5053C6"/>
    <w:lvl w:ilvl="0" w:tplc="37F04C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69896408">
    <w:abstractNumId w:val="12"/>
  </w:num>
  <w:num w:numId="2" w16cid:durableId="143281743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2962346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0733889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1518984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2709467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7567360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5136705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62177630">
    <w:abstractNumId w:val="6"/>
  </w:num>
  <w:num w:numId="10" w16cid:durableId="106775517">
    <w:abstractNumId w:val="11"/>
  </w:num>
  <w:num w:numId="11" w16cid:durableId="1527796029">
    <w:abstractNumId w:val="8"/>
  </w:num>
  <w:num w:numId="12" w16cid:durableId="1308247908">
    <w:abstractNumId w:val="0"/>
  </w:num>
  <w:num w:numId="13" w16cid:durableId="1559633311">
    <w:abstractNumId w:val="13"/>
  </w:num>
  <w:num w:numId="14" w16cid:durableId="376783221">
    <w:abstractNumId w:val="0"/>
  </w:num>
  <w:num w:numId="15" w16cid:durableId="223176455">
    <w:abstractNumId w:val="5"/>
  </w:num>
  <w:num w:numId="16" w16cid:durableId="1510413041">
    <w:abstractNumId w:val="1"/>
  </w:num>
  <w:num w:numId="17" w16cid:durableId="46401016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01053223">
    <w:abstractNumId w:val="4"/>
  </w:num>
  <w:num w:numId="19" w16cid:durableId="86436896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6FD5"/>
    <w:rsid w:val="00014953"/>
    <w:rsid w:val="00020D8F"/>
    <w:rsid w:val="000378B9"/>
    <w:rsid w:val="00041FD6"/>
    <w:rsid w:val="00042E7D"/>
    <w:rsid w:val="0004499B"/>
    <w:rsid w:val="00054201"/>
    <w:rsid w:val="00081F46"/>
    <w:rsid w:val="000824EB"/>
    <w:rsid w:val="000B0F8D"/>
    <w:rsid w:val="000D67B4"/>
    <w:rsid w:val="000E3786"/>
    <w:rsid w:val="000E623B"/>
    <w:rsid w:val="001015FB"/>
    <w:rsid w:val="00110501"/>
    <w:rsid w:val="00121AFE"/>
    <w:rsid w:val="00125B9B"/>
    <w:rsid w:val="00127F02"/>
    <w:rsid w:val="00144F2A"/>
    <w:rsid w:val="0014539D"/>
    <w:rsid w:val="001554D8"/>
    <w:rsid w:val="00175756"/>
    <w:rsid w:val="00177AD4"/>
    <w:rsid w:val="00184283"/>
    <w:rsid w:val="001B7CEA"/>
    <w:rsid w:val="001C217A"/>
    <w:rsid w:val="001D0149"/>
    <w:rsid w:val="001D5A76"/>
    <w:rsid w:val="00200E49"/>
    <w:rsid w:val="00237B08"/>
    <w:rsid w:val="00254CBC"/>
    <w:rsid w:val="0028041C"/>
    <w:rsid w:val="002938C6"/>
    <w:rsid w:val="002A398D"/>
    <w:rsid w:val="002E125F"/>
    <w:rsid w:val="002E3B87"/>
    <w:rsid w:val="002F663E"/>
    <w:rsid w:val="00300F4C"/>
    <w:rsid w:val="00305C55"/>
    <w:rsid w:val="003070A6"/>
    <w:rsid w:val="0031208F"/>
    <w:rsid w:val="00312B9F"/>
    <w:rsid w:val="00316D3B"/>
    <w:rsid w:val="00317C39"/>
    <w:rsid w:val="00361E80"/>
    <w:rsid w:val="003724D4"/>
    <w:rsid w:val="003831FA"/>
    <w:rsid w:val="003949E1"/>
    <w:rsid w:val="003C4DE7"/>
    <w:rsid w:val="003C571E"/>
    <w:rsid w:val="003D3143"/>
    <w:rsid w:val="003F70F2"/>
    <w:rsid w:val="00422D76"/>
    <w:rsid w:val="00424DEB"/>
    <w:rsid w:val="0044392E"/>
    <w:rsid w:val="00446017"/>
    <w:rsid w:val="00447A25"/>
    <w:rsid w:val="004668B9"/>
    <w:rsid w:val="0046693C"/>
    <w:rsid w:val="00482FEF"/>
    <w:rsid w:val="00495471"/>
    <w:rsid w:val="004B0464"/>
    <w:rsid w:val="004D390C"/>
    <w:rsid w:val="004E4810"/>
    <w:rsid w:val="004E5C69"/>
    <w:rsid w:val="00507AED"/>
    <w:rsid w:val="00511865"/>
    <w:rsid w:val="00545785"/>
    <w:rsid w:val="005716F9"/>
    <w:rsid w:val="00583BEF"/>
    <w:rsid w:val="005D1EC8"/>
    <w:rsid w:val="005D6649"/>
    <w:rsid w:val="005F5D71"/>
    <w:rsid w:val="005F6CA0"/>
    <w:rsid w:val="006442C1"/>
    <w:rsid w:val="00662E73"/>
    <w:rsid w:val="00670FF5"/>
    <w:rsid w:val="006727BA"/>
    <w:rsid w:val="00684095"/>
    <w:rsid w:val="006A4C61"/>
    <w:rsid w:val="006B3783"/>
    <w:rsid w:val="006C5FED"/>
    <w:rsid w:val="006D18DE"/>
    <w:rsid w:val="006E19D4"/>
    <w:rsid w:val="006E2E2C"/>
    <w:rsid w:val="006F3532"/>
    <w:rsid w:val="006F7459"/>
    <w:rsid w:val="00746091"/>
    <w:rsid w:val="00795B6F"/>
    <w:rsid w:val="007C3402"/>
    <w:rsid w:val="007D4548"/>
    <w:rsid w:val="007D5FCC"/>
    <w:rsid w:val="007D7E0C"/>
    <w:rsid w:val="0081685B"/>
    <w:rsid w:val="008334FD"/>
    <w:rsid w:val="0083409D"/>
    <w:rsid w:val="008544CC"/>
    <w:rsid w:val="008550C3"/>
    <w:rsid w:val="00860A49"/>
    <w:rsid w:val="0087190E"/>
    <w:rsid w:val="0087307F"/>
    <w:rsid w:val="00883465"/>
    <w:rsid w:val="00884FAA"/>
    <w:rsid w:val="008858D8"/>
    <w:rsid w:val="008860F6"/>
    <w:rsid w:val="008A68DE"/>
    <w:rsid w:val="008A6EE4"/>
    <w:rsid w:val="008B3B7D"/>
    <w:rsid w:val="008C0FDE"/>
    <w:rsid w:val="008C2B46"/>
    <w:rsid w:val="008E5AB7"/>
    <w:rsid w:val="009545B5"/>
    <w:rsid w:val="00971937"/>
    <w:rsid w:val="0099265A"/>
    <w:rsid w:val="0099770D"/>
    <w:rsid w:val="009A4472"/>
    <w:rsid w:val="009B15F7"/>
    <w:rsid w:val="009C050F"/>
    <w:rsid w:val="009C7B9F"/>
    <w:rsid w:val="009E15EC"/>
    <w:rsid w:val="009F430E"/>
    <w:rsid w:val="00A055C3"/>
    <w:rsid w:val="00A13296"/>
    <w:rsid w:val="00A261DE"/>
    <w:rsid w:val="00A26595"/>
    <w:rsid w:val="00A441A9"/>
    <w:rsid w:val="00A464B0"/>
    <w:rsid w:val="00A5150B"/>
    <w:rsid w:val="00A66452"/>
    <w:rsid w:val="00AA06A0"/>
    <w:rsid w:val="00AA33EF"/>
    <w:rsid w:val="00AD7E63"/>
    <w:rsid w:val="00B0390D"/>
    <w:rsid w:val="00B15C2D"/>
    <w:rsid w:val="00B16551"/>
    <w:rsid w:val="00B223AF"/>
    <w:rsid w:val="00B237B9"/>
    <w:rsid w:val="00B4580E"/>
    <w:rsid w:val="00B90B4E"/>
    <w:rsid w:val="00B97717"/>
    <w:rsid w:val="00BA1912"/>
    <w:rsid w:val="00BA59BC"/>
    <w:rsid w:val="00BC3813"/>
    <w:rsid w:val="00C01778"/>
    <w:rsid w:val="00C05026"/>
    <w:rsid w:val="00C2367B"/>
    <w:rsid w:val="00C374DF"/>
    <w:rsid w:val="00C379F0"/>
    <w:rsid w:val="00C45FBC"/>
    <w:rsid w:val="00C7503C"/>
    <w:rsid w:val="00C86AA7"/>
    <w:rsid w:val="00CA2812"/>
    <w:rsid w:val="00CD0E62"/>
    <w:rsid w:val="00CE54A5"/>
    <w:rsid w:val="00D22296"/>
    <w:rsid w:val="00D2257C"/>
    <w:rsid w:val="00D23B15"/>
    <w:rsid w:val="00D4153A"/>
    <w:rsid w:val="00D55139"/>
    <w:rsid w:val="00D74888"/>
    <w:rsid w:val="00D865E1"/>
    <w:rsid w:val="00DB7501"/>
    <w:rsid w:val="00DC33CA"/>
    <w:rsid w:val="00DF0D65"/>
    <w:rsid w:val="00DF107E"/>
    <w:rsid w:val="00DF149C"/>
    <w:rsid w:val="00DF1A83"/>
    <w:rsid w:val="00DF7726"/>
    <w:rsid w:val="00E00776"/>
    <w:rsid w:val="00E36FD5"/>
    <w:rsid w:val="00E4491C"/>
    <w:rsid w:val="00E7055E"/>
    <w:rsid w:val="00E92902"/>
    <w:rsid w:val="00EA5AD1"/>
    <w:rsid w:val="00EC12EA"/>
    <w:rsid w:val="00EC2823"/>
    <w:rsid w:val="00ED41B7"/>
    <w:rsid w:val="00EF262E"/>
    <w:rsid w:val="00F02AD6"/>
    <w:rsid w:val="00F3320B"/>
    <w:rsid w:val="00F53059"/>
    <w:rsid w:val="00F60DDD"/>
    <w:rsid w:val="00F649B0"/>
    <w:rsid w:val="00F66006"/>
    <w:rsid w:val="00F7318B"/>
    <w:rsid w:val="00F806BF"/>
    <w:rsid w:val="00F86BAB"/>
    <w:rsid w:val="00F956C6"/>
    <w:rsid w:val="00FC0E3E"/>
    <w:rsid w:val="00FC4A14"/>
    <w:rsid w:val="00FD2AA4"/>
    <w:rsid w:val="00FD4099"/>
    <w:rsid w:val="00FE56F1"/>
    <w:rsid w:val="00FE5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64525CBD"/>
  <w15:docId w15:val="{CB359D0D-3DF0-487B-885D-DCABA871C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046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74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7459"/>
    <w:rPr>
      <w:rFonts w:ascii="Tahoma" w:hAnsi="Tahoma" w:cs="Tahoma"/>
      <w:sz w:val="16"/>
      <w:szCs w:val="16"/>
    </w:rPr>
  </w:style>
  <w:style w:type="character" w:styleId="a5">
    <w:name w:val="Hyperlink"/>
    <w:semiHidden/>
    <w:rsid w:val="00125B9B"/>
    <w:rPr>
      <w:color w:val="0000FF"/>
      <w:u w:val="single"/>
    </w:rPr>
  </w:style>
  <w:style w:type="table" w:styleId="a6">
    <w:name w:val="Table Grid"/>
    <w:basedOn w:val="a1"/>
    <w:uiPriority w:val="59"/>
    <w:rsid w:val="00125B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line number"/>
    <w:basedOn w:val="a0"/>
    <w:uiPriority w:val="99"/>
    <w:semiHidden/>
    <w:unhideWhenUsed/>
    <w:rsid w:val="00014953"/>
  </w:style>
  <w:style w:type="paragraph" w:styleId="a8">
    <w:name w:val="header"/>
    <w:basedOn w:val="a"/>
    <w:link w:val="a9"/>
    <w:uiPriority w:val="99"/>
    <w:unhideWhenUsed/>
    <w:rsid w:val="000149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14953"/>
  </w:style>
  <w:style w:type="paragraph" w:styleId="aa">
    <w:name w:val="footer"/>
    <w:basedOn w:val="a"/>
    <w:link w:val="ab"/>
    <w:uiPriority w:val="99"/>
    <w:unhideWhenUsed/>
    <w:rsid w:val="000149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14953"/>
  </w:style>
  <w:style w:type="paragraph" w:customStyle="1" w:styleId="Oaeno-iauiue">
    <w:name w:val="Oaeno - iau?iue"/>
    <w:basedOn w:val="a"/>
    <w:uiPriority w:val="99"/>
    <w:rsid w:val="00317C39"/>
    <w:pPr>
      <w:overflowPunct w:val="0"/>
      <w:autoSpaceDE w:val="0"/>
      <w:autoSpaceDN w:val="0"/>
      <w:adjustRightInd w:val="0"/>
      <w:spacing w:after="0" w:line="240" w:lineRule="auto"/>
      <w:ind w:left="-142" w:right="-101" w:firstLine="142"/>
      <w:jc w:val="center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21">
    <w:name w:val="Основной текст с отступом 21"/>
    <w:basedOn w:val="a"/>
    <w:uiPriority w:val="99"/>
    <w:rsid w:val="00317C39"/>
    <w:pPr>
      <w:overflowPunct w:val="0"/>
      <w:autoSpaceDE w:val="0"/>
      <w:autoSpaceDN w:val="0"/>
      <w:adjustRightInd w:val="0"/>
      <w:spacing w:after="0" w:line="240" w:lineRule="auto"/>
      <w:ind w:firstLine="142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aaieiaieaeyeiioaaioee">
    <w:name w:val="Caaieiaie aey eiioa?aioee"/>
    <w:basedOn w:val="ac"/>
    <w:next w:val="a"/>
    <w:uiPriority w:val="99"/>
    <w:rsid w:val="00317C39"/>
    <w:pPr>
      <w:overflowPunct w:val="0"/>
      <w:autoSpaceDE w:val="0"/>
      <w:autoSpaceDN w:val="0"/>
      <w:adjustRightInd w:val="0"/>
      <w:spacing w:line="240" w:lineRule="auto"/>
      <w:ind w:right="-29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1">
    <w:name w:val="Текст1"/>
    <w:basedOn w:val="a"/>
    <w:uiPriority w:val="99"/>
    <w:rsid w:val="00317C39"/>
    <w:pPr>
      <w:overflowPunct w:val="0"/>
      <w:autoSpaceDE w:val="0"/>
      <w:autoSpaceDN w:val="0"/>
      <w:adjustRightInd w:val="0"/>
      <w:spacing w:after="0" w:line="240" w:lineRule="auto"/>
      <w:ind w:left="-142" w:right="-101" w:firstLine="142"/>
      <w:jc w:val="center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c">
    <w:name w:val="Body Text"/>
    <w:basedOn w:val="a"/>
    <w:link w:val="ad"/>
    <w:uiPriority w:val="99"/>
    <w:semiHidden/>
    <w:unhideWhenUsed/>
    <w:rsid w:val="00317C39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317C39"/>
  </w:style>
  <w:style w:type="character" w:customStyle="1" w:styleId="30">
    <w:name w:val="Заголовок 3 Знак"/>
    <w:basedOn w:val="a0"/>
    <w:link w:val="3"/>
    <w:uiPriority w:val="9"/>
    <w:semiHidden/>
    <w:rsid w:val="004B0464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ae">
    <w:name w:val="Абзац списка Знак"/>
    <w:basedOn w:val="a0"/>
    <w:link w:val="af"/>
    <w:uiPriority w:val="34"/>
    <w:locked/>
    <w:rsid w:val="004B0464"/>
    <w:rPr>
      <w:rFonts w:eastAsiaTheme="minorEastAsia"/>
      <w:lang w:eastAsia="ru-RU"/>
    </w:rPr>
  </w:style>
  <w:style w:type="paragraph" w:styleId="af">
    <w:name w:val="List Paragraph"/>
    <w:basedOn w:val="a"/>
    <w:link w:val="ae"/>
    <w:uiPriority w:val="34"/>
    <w:qFormat/>
    <w:rsid w:val="004B0464"/>
    <w:pPr>
      <w:ind w:left="720"/>
      <w:contextualSpacing/>
    </w:pPr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4B0464"/>
  </w:style>
  <w:style w:type="character" w:customStyle="1" w:styleId="10">
    <w:name w:val="Неразрешенное упоминание1"/>
    <w:basedOn w:val="a0"/>
    <w:uiPriority w:val="99"/>
    <w:semiHidden/>
    <w:unhideWhenUsed/>
    <w:rsid w:val="00177AD4"/>
    <w:rPr>
      <w:color w:val="605E5C"/>
      <w:shd w:val="clear" w:color="auto" w:fill="E1DFDD"/>
    </w:rPr>
  </w:style>
  <w:style w:type="character" w:styleId="af0">
    <w:name w:val="Emphasis"/>
    <w:basedOn w:val="a0"/>
    <w:uiPriority w:val="20"/>
    <w:qFormat/>
    <w:rsid w:val="003D314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83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6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22.poluektovalia@rosstat.gov.ru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22.agafonovamv@rosstat.gov.ru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mailto:22.agafonovamv@rosstat.gov.ru" TargetMode="Externa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22.poluektovalia@rosstat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17395E-D14E-4350-9B66-97DB58CC3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851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РОССТАТ</Company>
  <LinksUpToDate>false</LinksUpToDate>
  <CharactersWithSpaces>5697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Шкута Яна Сергеевна</dc:creator>
  <cp:lastModifiedBy>alexey ponomarenko</cp:lastModifiedBy>
  <cp:revision>2</cp:revision>
  <cp:lastPrinted>2023-07-25T05:10:00Z</cp:lastPrinted>
  <dcterms:created xsi:type="dcterms:W3CDTF">2023-08-03T06:05:00Z</dcterms:created>
  <dcterms:modified xsi:type="dcterms:W3CDTF">2023-08-03T06:05:00Z</dcterms:modified>
</cp:coreProperties>
</file>