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01D" w:rsidRPr="00B6301D" w:rsidRDefault="00B6301D" w:rsidP="00B6301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6"/>
          <w:szCs w:val="36"/>
        </w:rPr>
        <w:t xml:space="preserve">Афанасьев В.Н., </w:t>
      </w:r>
      <w:proofErr w:type="spellStart"/>
      <w:r>
        <w:rPr>
          <w:b/>
          <w:sz w:val="36"/>
          <w:szCs w:val="36"/>
        </w:rPr>
        <w:t>Юзбашев</w:t>
      </w:r>
      <w:proofErr w:type="spellEnd"/>
      <w:r>
        <w:rPr>
          <w:b/>
          <w:sz w:val="36"/>
          <w:szCs w:val="36"/>
        </w:rPr>
        <w:t xml:space="preserve"> М.М.</w:t>
      </w:r>
    </w:p>
    <w:p w:rsidR="00B6301D" w:rsidRDefault="001A6CEB" w:rsidP="00B6301D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>К ВОПРОСУ</w:t>
      </w:r>
      <w:r w:rsidR="00D05E07">
        <w:rPr>
          <w:b/>
          <w:sz w:val="44"/>
          <w:szCs w:val="44"/>
        </w:rPr>
        <w:t xml:space="preserve"> ИСТОРИИ</w:t>
      </w:r>
      <w:r w:rsidR="00731C80">
        <w:rPr>
          <w:b/>
          <w:sz w:val="44"/>
          <w:szCs w:val="44"/>
        </w:rPr>
        <w:t xml:space="preserve"> СТАТИСТИЧЕСКОЙ МЕТОДОЛОГИИ</w:t>
      </w:r>
      <w:r w:rsidR="00DC1A85">
        <w:rPr>
          <w:b/>
          <w:sz w:val="44"/>
          <w:szCs w:val="44"/>
        </w:rPr>
        <w:t xml:space="preserve"> ПОЗНАНИЯ</w:t>
      </w:r>
    </w:p>
    <w:p w:rsidR="00B6301D" w:rsidRPr="00731C80" w:rsidRDefault="00191273" w:rsidP="00731C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4" w:history="1"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vAfanassyev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DC1A85" w:rsidRPr="00731C80" w:rsidRDefault="00191273" w:rsidP="00731C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kstat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osu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C1A85" w:rsidRPr="00731C8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C1A85" w:rsidRDefault="00B6301D" w:rsidP="00DC1A85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44"/>
          <w:szCs w:val="44"/>
        </w:rPr>
        <w:t xml:space="preserve">            </w:t>
      </w:r>
      <w:r w:rsidR="00DC1A85" w:rsidRPr="00B6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Термин «статистика» имеет много значений: во-первых, есть государственная и ведомственная статистика – система учреждений, занятых сбором, обработкой и представлением руководящим органам информации о всех сторонах жизни государства, экономики, народонаселения страны; во-вторых, статистикой называется наука о методах количественной характеристики, анализа моделирования и прогнозирования любых массовых варьирующих явлений. Именно эту науку изучают студенты в курсах математической статистики, общей теории статистики, статистических методов моделирования и прогнозирования и т.п. Третий смысл слова статистика, </w:t>
      </w:r>
      <w:r w:rsidR="00DC1A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особенно распространенный в зарубежной литературе, а </w:t>
      </w:r>
      <w:r w:rsidR="00DC1A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также среди ученых - естествоиспытателей (физики, химики, биологи) - это название </w:t>
      </w:r>
      <w:r w:rsidR="00DC1A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какого-то важного показателя или формулы, выражающей закономерность. </w:t>
      </w:r>
      <w:r w:rsidR="00DC1A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"Статистикой" в этом смысле является, например, средняя арифметическая величина, </w:t>
      </w:r>
      <w:r w:rsidR="00DC1A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или закон нормального распределения вероятностей Гаусса-Лапласа. Физики говорят, что частицы с полуцелым спином (</w:t>
      </w:r>
      <w:r w:rsidR="00DC1A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spin</w:t>
      </w:r>
      <w:r w:rsidR="00DC1A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- вращение, англ.), т. е. собственным моментом </w:t>
      </w:r>
      <w:r w:rsidR="00DC1A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количества движения подчиняются "статистике Ферми", (например, электроны), а частицы с целым спином - "статистике </w:t>
      </w:r>
      <w:proofErr w:type="spellStart"/>
      <w:r w:rsidR="00DC1A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Бозе</w:t>
      </w:r>
      <w:proofErr w:type="spellEnd"/>
      <w:r w:rsidR="00DC1A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-Эйнштейна", (например, фотоны). Под </w:t>
      </w:r>
      <w:r w:rsidR="00DC1A8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"статистикой" тут понимается формула, описывающая волновую функцию </w:t>
      </w:r>
      <w:r w:rsidR="00DC1A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элементарной частицы.</w:t>
      </w:r>
    </w:p>
    <w:p w:rsidR="00DC1A85" w:rsidRDefault="009D00EE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этой статьи</w:t>
      </w:r>
      <w:r w:rsidR="00DC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является статистика в первом или в </w:t>
      </w:r>
      <w:r w:rsidR="00DC1A8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третьем смысле слова, не ставится и цель излагать историю всех методов </w:t>
      </w:r>
      <w:r w:rsidR="00DC1A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статистической науки. Его предмет более узкий: история того, как наука пришла к </w:t>
      </w:r>
      <w:r w:rsidR="00DC1A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выводу о статистическом характере закономерностей массовых явлений, о </w:t>
      </w:r>
      <w:r w:rsidR="00DC1A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статистической зависимости, о статистическом процессе, о том, проще говоря, что мы живем в статистическом мире.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Зачем это нужно знать? Потому, что хотя на обыденном, интуитивном уровне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люди давно с этим фактом считаются, но ясное, осмысленное представление 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характере статистических закономерностей природы и общества позволяет грамотнее управлять </w:t>
      </w:r>
      <w:r w:rsidR="001A6C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различными процессами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, технологией и даже собственным поведением в жизни.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Ну, а разве специалистам - статистикам не лестно будет сознавать, что "их"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наука - это не только знания об отчетности, переписях и сводке информации</w:t>
      </w:r>
      <w:r w:rsidR="00690B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(долговечность существования которых хотят поставить под сомнение  публицисты - недоучки, не учитывая сложный процесс</w:t>
      </w:r>
      <w:r w:rsidR="001F0AE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типологической</w:t>
      </w:r>
      <w:r w:rsidR="00690B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систематизации информации)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но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наука 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устройстве мира? Часть философии, и немаловажная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В з</w:t>
      </w:r>
      <w:r w:rsidR="00124B5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адачу этого сообщения включен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также показ практического значения 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применения статистической методологии в образовании и жизни общества, в управлении </w:t>
      </w:r>
      <w:r w:rsidR="00124B5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национальным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хозяйством.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lang w:eastAsia="ru-RU"/>
        </w:rPr>
        <w:t>Стихийные зачатки статистического мировоззрения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Человеческое общество и государство существуют уже много тысяч лет,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как биологический вид - 2-3 миллиона лет. Между тем, научное понимание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статистических закономерностей в природе и в жизни людей появилось всего 100-300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лет тому назад, а наука вообще существует 2-4 тысячи лет. Спрашивается:  как же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могли выжить люди, не знающие, не понимающие окружающего мира и его законов?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они благополучно развивались без этого знания, может быть оно и не нужно?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этот трудный, но законный вопрос наиболее надежный и правильный ответ таков: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Вспомните, что И. Ньютон открыл научный закон всемирного тяготения только в 1687 году. Но ведь люди, не зная математико-физической формулы закона тяготения,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уже тысячи лет строили здания, взвешивали продаваемые товары, использовали </w:t>
      </w:r>
      <w: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земное тяготение и в труде, и на поле боя! Дело в том что, не имея точной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формулировки закона, более того - и не думая ни о каком законе природы, люди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практике, исходя из опыта сотен поколений, инстинктивно или интуитивно научились учитывать факт тяготения в своей жизни и деятельности. Точно ту же ситуацию мы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имеем и по отношению к статистическим закономерностям массовых явлений и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процессов.</w:t>
      </w:r>
    </w:p>
    <w:p w:rsidR="00463E6F" w:rsidRDefault="00463E6F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6F" w:rsidRDefault="006A54DA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3"/>
          <w:sz w:val="28"/>
          <w:szCs w:val="28"/>
          <w:lang w:eastAsia="ru-RU"/>
        </w:rPr>
        <w:drawing>
          <wp:inline distT="0" distB="0" distL="0" distR="0" wp14:anchorId="587C4305">
            <wp:extent cx="6095506" cy="2895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/>
                    <a:stretch/>
                  </pic:blipFill>
                  <pic:spPr bwMode="auto">
                    <a:xfrm>
                      <a:off x="0" y="0"/>
                      <a:ext cx="6096635" cy="28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1A85" w:rsidRDefault="00DC1A85" w:rsidP="00FE23BA">
      <w:pPr>
        <w:tabs>
          <w:tab w:val="left" w:pos="9360"/>
          <w:tab w:val="left" w:pos="972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люди могли жить и развиваться, не зная статистических закономерностей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мира в явной, записанной и доказанной форме, так как они учитывали эти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закономерности в своей жизни и деятельности на интуитивном неявном уровне. Наука - вовсе не единственное, хотя и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 xml:space="preserve">могущественное орудие познания мира. Другими орудиями познания являются практический опыт, искусство, донаучные формы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мышления и идеологии, включая и религию.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Более того, мы вправе задавать и более неожиданный вопрос: А не учитывают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ли и животные или даже - живые организмы в целом, статистической формы законов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природы в своей жизни? 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Ч.Дарвин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доказал что естественный отбор наиболее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приспособленных к окружающей среде организмов, приводящий к прогрессивному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развитию живой природы - это статистический массовый процесс, закон, действующий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в среднем, в массе за долгое время.</w:t>
      </w:r>
    </w:p>
    <w:p w:rsidR="00463E6F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В инстинктах, определяющих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поведение животных, уже заложен учет статистического характера закономерностей окружающего мира, а зачатки разумного поведения отражают и обобщают опыт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индивидуальной жизни животного, включающий неизбежные случайности, вариацию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колеблемость</w:t>
      </w:r>
      <w:proofErr w:type="spellEnd"/>
      <w:r w:rsidR="009D00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(волатильность)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условий существования. Живя в варьирующей внешней среде,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животные с необходимостью выработали и вариацию своего поведения, ибо согласно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одному из основных законов киб</w:t>
      </w:r>
      <w:r w:rsidR="00873D1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ернетики, а именно, закону Эшби.</w:t>
      </w:r>
    </w:p>
    <w:p w:rsidR="00463E6F" w:rsidRDefault="00463E6F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p w:rsidR="00463E6F" w:rsidRDefault="00E674C8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FE459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6F" w:rsidRDefault="00DC1A85" w:rsidP="00FE23BA">
      <w:pPr>
        <w:tabs>
          <w:tab w:val="left" w:pos="9360"/>
          <w:tab w:val="left" w:pos="972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Унаследовав от животных предков инстинктивный учет статистических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закономерностей мира - люди, по мере развития их сознания, а затем и науки,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дополнили инстинктивно - интуитивное понимание законов окружающего мира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осознанным пониманием отдельных черт статистического их характера случайности, присутствующей в каждом отдельном явлении, событии, при закономерном общем их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ходе, усреднения свойств отдельных явлений при объединении множества таких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явлений.</w:t>
      </w:r>
    </w:p>
    <w:p w:rsidR="00463E6F" w:rsidRDefault="00CB7704" w:rsidP="00463E6F">
      <w:pPr>
        <w:tabs>
          <w:tab w:val="left" w:pos="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AD6B5E">
            <wp:extent cx="6095506" cy="3067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/>
                    <a:stretch/>
                  </pic:blipFill>
                  <pic:spPr bwMode="auto">
                    <a:xfrm>
                      <a:off x="0" y="0"/>
                      <a:ext cx="6096635" cy="30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1A85" w:rsidRDefault="00DC1A85" w:rsidP="00FE23BA">
      <w:pPr>
        <w:tabs>
          <w:tab w:val="left" w:pos="0"/>
          <w:tab w:val="left" w:pos="972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Это уже зачатки практического применения знаний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статистической закономерности.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Живя в статистической среде, бессознательно или совершенно осознанно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понимая ее свойства, люди стали и сами искусственно создавать статистические,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вероятностные процессы - прежде всего в виде так называемых "азартных игр".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Задумаемся над вопросом: в чем притягательность этих игр, в чем причина их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тысячелетней истории, продолжающейся до сих пор? Желание наживы? Способ без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ножа и пистолета грабить ближних? Конечно, да, но не только это! Эти игры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отличаются от множества других способов обмана и беспечной наживы тем, что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интерес к ним вовсе не только в этой наживе. Известно, что в карты и кости люди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нередко играют и не на деньги, бескорыс</w:t>
      </w:r>
      <w:r w:rsidR="009D00E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Привлекательность игр в кости, в карты, заключена в случайности, непредсказуемости каждого отдельного результата -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сдачи карт, выпадения шестерки на кости и т д. 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И сейчас, зная, согласно формулам,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что математическое ожидание "выигрыша" в лотерее - величина отрицательная, т.е. покупка лотерейных билетов в среднем убыточна, человек надеется на выигрыш, ибо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выигрыша больше нуля, а случайность интригует "Кто прав, кто счастлив здесь, друзья? - Сегодня ты, а завтра Я! ("Пиковая дама", ария Германа).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случайности был бы невозможен и спорт, разве ходили бы "болельщики" на футбол, если б заранее было известно, что раз "Спартак” закономерно сильнее,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чем "Зенит" или «Челси», то "Спартак" и выигрывал бы </w:t>
      </w:r>
      <w:r w:rsidRPr="00FE23BA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каждую</w:t>
      </w:r>
      <w:r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встречу с 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ними? Весь интерес в том, что счет матча зависит не только от мастерства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футболистов, ума и воли тренеров, уровня финансирования команд, но еще 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случайного отскока мяча от штанги или от случайного попадания ударяющей по мячу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бутсы на 1,5 см выше или ниже, левее или правее центра тяжести мяча, случайного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порыва ветра и неровности почвы.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lastRenderedPageBreak/>
        <w:t xml:space="preserve">2. Изгнание случайности из научного рая или жесткий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Ньютона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Лаплассовский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детерминизм.</w:t>
      </w:r>
    </w:p>
    <w:p w:rsidR="00FE23BA" w:rsidRDefault="00FE23BA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3BA" w:rsidRDefault="00FE23BA" w:rsidP="00FE23BA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Известная пословица гласит "Нет худа без добра". Верно и обратное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положение: "Нет добра без «худа»".</w:t>
      </w:r>
    </w:p>
    <w:p w:rsidR="00DC1A85" w:rsidRDefault="00DC1A85" w:rsidP="00FE23BA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3E6F" w:rsidRDefault="00CB7704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9"/>
          <w:sz w:val="28"/>
          <w:szCs w:val="28"/>
          <w:lang w:eastAsia="ru-RU"/>
        </w:rPr>
        <w:drawing>
          <wp:inline distT="0" distB="0" distL="0" distR="0" wp14:anchorId="21BD5D06">
            <wp:extent cx="6095506" cy="28384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2"/>
                    <a:stretch/>
                  </pic:blipFill>
                  <pic:spPr bwMode="auto">
                    <a:xfrm>
                      <a:off x="0" y="0"/>
                      <a:ext cx="6096635" cy="28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</w:pPr>
    </w:p>
    <w:p w:rsidR="00463E6F" w:rsidRDefault="00463E6F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463E6F" w:rsidRDefault="00CB7704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56E34419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DC1A85" w:rsidRDefault="00DC1A85" w:rsidP="00FE23BA">
      <w:pPr>
        <w:tabs>
          <w:tab w:val="left" w:pos="9360"/>
          <w:tab w:val="left" w:pos="972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Последователи Ньютона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считали, что законы механики лежат в основе всех явлений вообще. Если наука еще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что-то не знает, то только по причине недостатка начальной информации. Никаких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случайностей нет, кажущаяся случайность проистекает от нашего незнания. Сильнее всех эту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точку зрения, т.е. "жесткий детерминизм" выразил великий французский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математик и астроном Пьер Лаплас (1749-1827г.г.)  в следующих словах:</w:t>
      </w:r>
    </w:p>
    <w:p w:rsidR="00FE23BA" w:rsidRDefault="00FE23BA" w:rsidP="00FE23BA">
      <w:pPr>
        <w:tabs>
          <w:tab w:val="left" w:pos="9360"/>
          <w:tab w:val="left" w:pos="972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BA" w:rsidRDefault="00CB7704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1F536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3BA" w:rsidRDefault="00FE23BA" w:rsidP="00463E6F">
      <w:pPr>
        <w:tabs>
          <w:tab w:val="left" w:pos="9360"/>
          <w:tab w:val="left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A85" w:rsidRDefault="00DC1A85" w:rsidP="00FE23BA">
      <w:pPr>
        <w:tabs>
          <w:tab w:val="left" w:pos="9360"/>
          <w:tab w:val="left" w:pos="972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отрицания объективности случайности вытекает и возможность абсолютного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полного и точного знания, в этом Лаплас прав. Но сам же он, развивая теорию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вероятностей, способствовал подрыву первого положения: об отсутствии случайности в природе. 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Весь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век прошел под знаменем жесткого детерминизма: он стал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господствующей и даже единственной общепринятой в науке методологической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позицией (или, как говорят ученые "парадигмой"). Всюду наука искала жесткие исключающие случайность, законы, подобные законам Ньютона. Не избежала этого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экономическая наука, социология. </w:t>
      </w:r>
    </w:p>
    <w:p w:rsidR="00DC1A85" w:rsidRDefault="00DC1A85" w:rsidP="00DC1A85">
      <w:pPr>
        <w:tabs>
          <w:tab w:val="left" w:pos="9360"/>
          <w:tab w:val="left" w:pos="972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Маркс и его последователи утверждали, что ими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открыты точные, непререкаемые законы развития общества от первобытнообщинного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строя к рабовладельческому, феодальному, капиталистическому, социалистическому и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коммунистическому. Никаких отклонений, исключений, яко бы не может быть.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Как же, все-таки быть с жестким детерминизмом, столь полезным в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развитии техники? Как быть с блестящим его подтверждением - открытием Нептуна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"на кончике пера"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Леверрье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Дело в том, что при изучении движения рычагов паровой машины или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вращения турбины, при изучении движения планеты по орбите под влиянием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тяготения Солнца, наука имела дело с очень простой системой - системой двух тел, небольшого числа сил, действующих на механизм. Конечно, в Солнечной системе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Нептун, а еще семь (тогда известных) планет, не считая Плутона и астероидов.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Но их тяготение по сравнению с солнцем пренебрежимо мало.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 xml:space="preserve"> И все же, Нептун был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 не точно в предсказанный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Леверрье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точке, а лишь близко от нее! Триумфа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науки это не испортило, а вот если бы требовалось послать на Нептун экспедицию космонавтов, то по расчету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Леверрье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эта экспедиция "случайно" проскочила бы мимо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цели! И сейчас, при всей мощи компьютеров, на космические зонды и корабли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приходится ставить двигатели для корректировки их орбит и путей движения, в виду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постоянно возникающих случайных отклонений.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Итак, "жесткий детерминизм" допустим для решения задач о поведении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простых систем и там, где не требуется большой или очень большой точности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решений, где можно пренебречь случайностями.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Но, при изучении сложных систем - общества в целом; экономики страны; человека или иного биологического существа;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производственный процесс; предприятие; банк; страховую компанию; Галактику;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биосферу Земли - пренебрегать случайностью, статистического характера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закономерностей развития – недопустимо.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center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3. Человек не только играет в карты, 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 xml:space="preserve">но и хочет знать законы 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center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игры - законы случайностей!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3BA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1652 или 1653 году во Франции при короле Людовике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  <w:t>XIV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бывшем еще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ребенком, а фактическом правлении кардинала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Мазарини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, а еще понятнее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- "в эпоху Д '</w:t>
      </w:r>
      <w:proofErr w:type="spellStart"/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Артаньяна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", совершили путешествие из Парижа в Пуату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герцог де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Роанне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, кавалер (или шевалье) де Мере, некий дворянин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Миттон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, "которого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при дворе все любят" и молодой математик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Блэз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Паскаль. Естественно, по дороге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играли в разные игры, и кавалер де Мере задал Паскалю две задачи на "игорную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тематику". Первая задача о том, сколько необходимо делать в серии бросков двух игральных костей, чтобы ставка на то, что хотя бы один раз выпадут две шестерки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сразу, стала выгоднее, чем ставка на то, что две шестерки не выпадут ни разу?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Решается эта задача в наше время достаточно просто, так что студенты, прослушавшие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элементарный курс теории вероятностей, сами легко найдут решение. Подскажем, что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вероятность выпадения двух шестерок в одном броске двух костей равна -  </w:t>
      </w:r>
      <w:r>
        <w:rPr>
          <w:rFonts w:ascii="Times New Roman" w:eastAsia="Times New Roman" w:hAnsi="Times New Roman" w:cs="Times New Roman"/>
          <w:spacing w:val="6"/>
          <w:position w:val="-24"/>
          <w:sz w:val="28"/>
          <w:szCs w:val="28"/>
          <w:lang w:eastAsia="ru-RU"/>
        </w:rPr>
        <w:object w:dxaOrig="34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30.75pt" o:ole="">
            <v:imagedata r:id="rId12" o:title=""/>
          </v:shape>
          <o:OLEObject Type="Embed" ProgID="Equation.3" ShapeID="_x0000_i1025" DrawAspect="Content" ObjectID="_1549377297" r:id="rId13"/>
        </w:objec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требуется найти такое число бросков, чтобы вероятность противоположного события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это число бросков стала бы меньше 0,5. Вторая задача де Мере была о справедливом разделе ставок игроков между ними в случае, когда не по их вине игра прерывается.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Паскаль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решил эти задачи, по поводу метода решения он позднее переписывался с другим, уже знаменитым, математиком Ферма, и эта переписка считается началом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развития новой науки - теории вероятностей. </w:t>
      </w:r>
    </w:p>
    <w:p w:rsidR="00FE23BA" w:rsidRDefault="00FE23BA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463E6F" w:rsidRDefault="00CB7704" w:rsidP="00FE23BA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  <w:lang w:eastAsia="ru-RU"/>
        </w:rPr>
        <w:lastRenderedPageBreak/>
        <w:drawing>
          <wp:inline distT="0" distB="0" distL="0" distR="0" wp14:anchorId="5D4571B2">
            <wp:extent cx="6095506" cy="28575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6096635" cy="28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6F" w:rsidRDefault="00463E6F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дальнейшем, эту науку развивали швейцарский математик Бернулли, голландец Гюйгенс, уже упоминавшийся П. Лаплас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и другие, в т. ч. великие русские математики П.Л. Чебышев (1821 - 1894), А.М.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Ляпунов (1857 - 1918), А.А. Марков (1856 - 1922).</w:t>
      </w:r>
    </w:p>
    <w:p w:rsidR="00463E6F" w:rsidRDefault="00463E6F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6F" w:rsidRDefault="004F4AAC" w:rsidP="00463E6F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2F3F7426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C1A85" w:rsidRDefault="00DC1A85" w:rsidP="00FE23BA">
      <w:pPr>
        <w:tabs>
          <w:tab w:val="left" w:pos="936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Итак, оказалось, что и сама случайность имеет свои закономерности, и если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система, в которой эта случайность возникает, не очень сложна, то можно вычислять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вероятности событий (состояний системы), исходя из одного известного состояния. 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К сожалению, укрощение строптивой случайности возможно лишь в простых и хорошо изученных системах. А вот, например, в метеорологической системе земли,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которая зависит и от природы солнечной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lastRenderedPageBreak/>
        <w:t xml:space="preserve">радиации, или свойств атмосферы, от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размеров форм и сочетания океанов, материков, от расположения горных хребтов,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материала и цвета поверхности суши, от биологической деятельности организмов и все больше - от производственной деятельности людей - в этой системе вычислять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вероятности будущей погоды даже на несколько дней очень сложно, а делать прогноз погоды на год вперед совершенно невозможно.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Статистический характер закономерностей случайных событий не отменяется,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конечно, и в тех системах, где возможно вычисление вероятностей. Из формулы закона Бернулли следует, например, что наиболее вероятное число выпадений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шестерки при 10 бросках игральной кости равно единице. Но это вовсе не значит,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что,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бросив кость 10 раз, </w:t>
      </w:r>
      <w:r w:rsidRPr="00FE23BA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всегда  увидите одну шестерку. Их может выпасть и две, и ни </w:t>
      </w:r>
      <w:r w:rsidRPr="00FE23B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одной, и даже все 10, только очень редко! Лишь в среднем, 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большом числе серий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бросков по 10 окажется, что выпадение одной шестерки за серию происходит чаще,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выпадение другого числа шестерок.</w:t>
      </w:r>
    </w:p>
    <w:p w:rsidR="00463E6F" w:rsidRDefault="00463E6F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4. Развитие статистической методологии естествознания.</w:t>
      </w:r>
    </w:p>
    <w:p w:rsidR="00463E6F" w:rsidRDefault="00463E6F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только науки о природе приступили к изучению массовых явлений и процессов, стало выясняться, что они не подчиняются жестко детерминированным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законам физики.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Больцман, Гельмгольц и другие, изучая поведение газов и жидкостей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разных температурах, установили, что при заданной температуре разные молекулы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имеют разные кинетические энергии при одном и том же веществе, зависящие от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скорости движения, так как массы молекул одинаковы.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Распределение молекул по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скоростям, в последствии, изучил Дж. Максвелл, по имени которого этот закон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распределения называется. Температура тела определяется </w:t>
      </w:r>
      <w:r w:rsidRPr="00FE23B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кинетической энергией молекул. Максвелл писал: "Когда мы имеем дело с массами материи,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невозможность наблюдать индивидуальные молекулы вынуждает нас принять то, что 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назвал статистическим методом вычисления, и отказаться от метода динамического,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при котором мы следим в своих выкладках за каждым движением в отдельности....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Следуя этому методу, единственно возможному, как с точки зрения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экспериментальной, так и математической, мы переходим от строго динамических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методов к методам статистики и теории вероятностей")[4].</w:t>
      </w:r>
    </w:p>
    <w:p w:rsidR="00463E6F" w:rsidRDefault="00D96890" w:rsidP="00463E6F">
      <w:pPr>
        <w:shd w:val="clear" w:color="auto" w:fill="FFFFFF"/>
        <w:spacing w:after="0" w:line="240" w:lineRule="auto"/>
        <w:ind w:left="5" w:right="120" w:hanging="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751CBE3D">
            <wp:extent cx="6095506" cy="2724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5"/>
                    <a:stretch/>
                  </pic:blipFill>
                  <pic:spPr bwMode="auto">
                    <a:xfrm>
                      <a:off x="0" y="0"/>
                      <a:ext cx="6096635" cy="27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shd w:val="clear" w:color="auto" w:fill="FFFFFF"/>
        <w:spacing w:after="0" w:line="240" w:lineRule="auto"/>
        <w:ind w:left="5" w:right="120" w:hanging="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DC1A85" w:rsidRDefault="00DC1A85" w:rsidP="00FE23BA">
      <w:pPr>
        <w:shd w:val="clear" w:color="auto" w:fill="FFFFFF"/>
        <w:spacing w:after="0" w:line="240" w:lineRule="auto"/>
        <w:ind w:left="5" w:right="120" w:firstLine="127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Так было положено начало статистической физике, дальнейший этап развития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которой связан с открытием в конце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- начале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века радиоактивности, строения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атомов, элементарных частиц и их взаимодействий. Все законы этих областей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физических явлений имеют ярко выраженный статистический характер. Например,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установлено, что из любого (но очень большого) числа атомов радия, половина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распадается за 1 000 лет. Но невозможно определить, когда и почему именно тогда,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распадется каждый из атомов. Данный атом может распасться через полсекунды, 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может - через тысячу лет. 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Также, ведут себя атомы урана - 235, плутония, и при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полной невозможности (и ненужности) следить за судьбой каждого отдельного атома,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наука умеет точно рассчитать скорость реакции в их массе, чтобы обеспечить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получение энергии в АЭС, или чтоб обеспечить взрыв ядерной бомбы (Квантовая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механика, описывающая поведение и движение элементарных частиц, созданная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трудами Н. Бора, В. Гейзенберга, Л. де Бройля и многих других ученых).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книге Эйнштейна  А., Эволюция физики. -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Гостехиздат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1948г. отмечается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"Мы должны ввести законы статистического характера. Они являются основной характеристикой современной квантовой физики"[11].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right="19" w:firstLine="12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Статистический характер закономерностей развития живой природы впервые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осознал Чарльз Дарвин (1809 - 1882 г. г.) Его теория естественного отбора наиболее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приспособленных организмов к условиям внешней Среды - типично статистическая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теория массового процесса варьирующих индивидуальных организмов. В дальнейшем,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биологическая наука открыла источник изменчивости наследственной информации живых существ - случайные повреждения генов частицами космической и земной радиации, а также химическими веществами и чисто-биологические "аварии"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наследственном аппарате. Из возникающего громадного числа изменений организмов,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воздействие среды и внутривидовой, как и межвидовой конкуренции: за пищу,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территорию и другие условия жизни отбираются,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 xml:space="preserve">т.е. выживают и получают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возможность оставить потомство такие случайные изменения, которые повышают приспосабливаемость к условиям. Г. Мендель (1822 - 1884 гг.) открыл наиболее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простые законы наследования признаков живых организмов, положив начало новой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биологической науке - </w:t>
      </w:r>
      <w:r w:rsidRPr="00AC568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генетике,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которая полностью основана на статистических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методах анализа массовых явлений и закона, который имеет статистический характер.</w:t>
      </w:r>
    </w:p>
    <w:p w:rsidR="00463E6F" w:rsidRDefault="00463E6F" w:rsidP="00DC1A85">
      <w:pPr>
        <w:shd w:val="clear" w:color="auto" w:fill="FFFFFF"/>
        <w:tabs>
          <w:tab w:val="left" w:pos="9360"/>
        </w:tabs>
        <w:spacing w:after="0" w:line="240" w:lineRule="auto"/>
        <w:ind w:right="19"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6F" w:rsidRDefault="00A309F6" w:rsidP="00463E6F">
      <w:pPr>
        <w:shd w:val="clear" w:color="auto" w:fill="FFFFFF"/>
        <w:tabs>
          <w:tab w:val="left" w:pos="9360"/>
        </w:tabs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 wp14:anchorId="3D4E17C6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shd w:val="clear" w:color="auto" w:fill="FFFFFF"/>
        <w:tabs>
          <w:tab w:val="left" w:pos="9360"/>
        </w:tabs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AC5682" w:rsidRDefault="00AC5682" w:rsidP="00463E6F">
      <w:pPr>
        <w:shd w:val="clear" w:color="auto" w:fill="FFFFFF"/>
        <w:tabs>
          <w:tab w:val="left" w:pos="9360"/>
        </w:tabs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63E6F" w:rsidRDefault="00F11217" w:rsidP="00463E6F">
      <w:pPr>
        <w:shd w:val="clear" w:color="auto" w:fill="FFFFFF"/>
        <w:tabs>
          <w:tab w:val="left" w:pos="9360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 wp14:anchorId="0DD42842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shd w:val="clear" w:color="auto" w:fill="FFFFFF"/>
        <w:tabs>
          <w:tab w:val="left" w:pos="9360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DC1A85" w:rsidRDefault="00DC1A85" w:rsidP="00AC5682">
      <w:pPr>
        <w:shd w:val="clear" w:color="auto" w:fill="FFFFFF"/>
        <w:tabs>
          <w:tab w:val="left" w:pos="9360"/>
        </w:tabs>
        <w:spacing w:after="0" w:line="240" w:lineRule="auto"/>
        <w:ind w:right="14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Статистические закономерности были обнаружены в самых разнообразных отраслях науки и областях человеческой деятельности в филологии, в медицине 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экологии, в астрономии, геологии, в сельском хозяйстве и в промышленном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производстве (например, статистический контроль качества изделий в массовом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 и статистический мониторинг параметров технологического процесса с помощью малой выборки во времени).</w:t>
      </w:r>
    </w:p>
    <w:p w:rsidR="00463E6F" w:rsidRDefault="00463E6F" w:rsidP="00463E6F">
      <w:pPr>
        <w:shd w:val="clear" w:color="auto" w:fill="FFFFFF"/>
        <w:tabs>
          <w:tab w:val="left" w:pos="9360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 xml:space="preserve">5. Статистическая социология: от А.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 xml:space="preserve"> до Н. Винера</w:t>
      </w:r>
    </w:p>
    <w:p w:rsidR="00463E6F" w:rsidRDefault="00463E6F" w:rsidP="00DC1A85">
      <w:pPr>
        <w:shd w:val="clear" w:color="auto" w:fill="FFFFFF"/>
        <w:tabs>
          <w:tab w:val="left" w:pos="9360"/>
        </w:tabs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</w:pPr>
    </w:p>
    <w:p w:rsidR="00463E6F" w:rsidRDefault="001A6B9F" w:rsidP="00463E6F">
      <w:pPr>
        <w:shd w:val="clear" w:color="auto" w:fill="FFFFFF"/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drawing>
          <wp:inline distT="0" distB="0" distL="0" distR="0" wp14:anchorId="6F02346A">
            <wp:extent cx="6095506" cy="30670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/>
                    <a:stretch/>
                  </pic:blipFill>
                  <pic:spPr bwMode="auto">
                    <a:xfrm>
                      <a:off x="0" y="0"/>
                      <a:ext cx="6096635" cy="30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6F" w:rsidRDefault="00463E6F" w:rsidP="00463E6F">
      <w:pPr>
        <w:shd w:val="clear" w:color="auto" w:fill="FFFFFF"/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DC1A85" w:rsidRDefault="00DC1A85" w:rsidP="00AC5682">
      <w:pPr>
        <w:shd w:val="clear" w:color="auto" w:fill="FFFFFF"/>
        <w:tabs>
          <w:tab w:val="left" w:pos="936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Проникновение статистических идей и методов не могло ограничиться науками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природе, они проникли и в общественные науки, тем более, что еще 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 были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ученые, охватывающие обе эти области знания. Один из них - бельгийский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астроном, математик, статистик и социолог Адольф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(1796 - 1874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.), начав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свои социологические исследования с изучения данных о преступлениях, он затем охватил всю социологию в трудах: "Социальная физика или опыт исследования о развитии человеческих способностей" (1836 г., русский перевод т. 1 - 2, Киев</w:t>
      </w:r>
      <w:r>
        <w:rPr>
          <w:rFonts w:ascii="Times New Roman" w:eastAsia="Times New Roman" w:hAnsi="Times New Roman" w:cs="Times New Roman"/>
          <w:smallCaps/>
          <w:color w:val="000000"/>
          <w:spacing w:val="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1911 -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.); "Социальная система и законы ею управляющие" (1848 г., русский перевод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СПБ, 1866 г.).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right="5" w:firstLine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был и выдающимся практиком-статистиком, организатором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современных переписей населения, организатором Международного статистического конгресса (впоследствии – института, члено</w:t>
      </w:r>
      <w:r w:rsidR="00A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которого я сейчас являюсь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right="5"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того, что построил динамические ряды числа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разных преступлений в Бельгии и убедился в постоянстве их числа и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числу жителей. Получается, что эти, казавшиеся случайными, явления, подчинены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достаточно строгой, но только в среднем, в большей массе, закономерности: "Как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будто кто-то заранее определяет, - говорил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lastRenderedPageBreak/>
        <w:t xml:space="preserve">сколько человек будет убито,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притом ножом, а сколько - повешено или задушено".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right="5"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же постоянство числа и долей по орудиям совершения,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нашел и для самоубийств. Тогда он составил обширный план построения новой социологии, в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противоположность господствующей в то время религиозной доктрине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предопределении судьбы человека божественным промыслом, либо о непознаваемости и случайности, правившей жизнью.</w:t>
      </w:r>
    </w:p>
    <w:p w:rsidR="00463E6F" w:rsidRPr="008E4FDA" w:rsidRDefault="00DC1A85" w:rsidP="008E4FDA">
      <w:pPr>
        <w:shd w:val="clear" w:color="auto" w:fill="FFFFFF"/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считал возможным создать столь же точную социологию, как и физика,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но только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той разницей, что физику он признавал жестко детерминированной сферой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явлений, а социологию - статистически детерминированной, позволяющей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предсказывать лишь средние результаты массовых процессов. Заслуга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социологией несомненна - он заложил ее научные основы, а также и основы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статистического детерминизма, как новой концепции причинности в науке.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вспомним: "Нет добра без «худа»"….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переоценил значение средних величин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социологии, создал гипотезу о "среднем человеке", как нормальном типе человека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вообще. Некоторые его последователи довели эту гипотезу до крайности: каждое, мол,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отклонение конкретного человека от "среднего" есть "Ошибка", ненормальность. </w:t>
      </w:r>
      <w:r w:rsidR="00101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социологов и статистиков не приняли гипотезы о "среднем" человеке, как </w:t>
      </w:r>
      <w:r w:rsidR="001011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типе и норме человека вообще. Выдающийся статистик России конца </w:t>
      </w:r>
      <w:r w:rsidR="001011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 w:eastAsia="ru-RU"/>
        </w:rPr>
        <w:t>XIX</w:t>
      </w:r>
      <w:r w:rsidR="001011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века Э. Ю. </w:t>
      </w:r>
      <w:r w:rsidR="001011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Янсон писал</w:t>
      </w:r>
      <w:r w:rsidR="001011C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8E4FD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[6]</w:t>
      </w:r>
      <w:r w:rsidR="001011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:</w:t>
      </w:r>
    </w:p>
    <w:p w:rsidR="00AC5682" w:rsidRDefault="00AC5682" w:rsidP="00DC1A85">
      <w:pPr>
        <w:shd w:val="clear" w:color="auto" w:fill="FFFFFF"/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63E6F" w:rsidRDefault="005A00CB" w:rsidP="00463E6F">
      <w:pPr>
        <w:shd w:val="clear" w:color="auto" w:fill="FFFFFF"/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 wp14:anchorId="4A272CC1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DC1A85">
      <w:pPr>
        <w:shd w:val="clear" w:color="auto" w:fill="FFFFFF"/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DC1A85" w:rsidRDefault="001011C2" w:rsidP="00DC1A85">
      <w:pPr>
        <w:shd w:val="clear" w:color="auto" w:fill="FFFFFF"/>
        <w:tabs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:rsidR="00DC1A85" w:rsidRDefault="00DC1A85" w:rsidP="00DC1A85">
      <w:pPr>
        <w:shd w:val="clear" w:color="auto" w:fill="FFFFFF"/>
        <w:tabs>
          <w:tab w:val="left" w:pos="1440"/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Но заслуги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намного перевешивают эту неудачную "теорию среднего человека", да и сейчас в ограниченном конечно смысле, ею пользуются, говорят о "среднем американце" или "среднем потребителе" и т.п. Идеи 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 статистическом характере законов социологии оказали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сильное влияние на экономистов XIX века. Д.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Рикардо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 К. Маркс, ввели в свои политико-экономические теории, ряд статистических закономерностей: об определении стоимости товара средним количеством абстрактного труда; "закон средней нормы прибыли" К. Маркса. Вообще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мapксистской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политэкономии важное место занимало положение 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взамопогашении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отклонений цен от стоимостей, по совокупности всех товаров и всех-всех продаж.  Однако марксизм совершенно не воспринял положения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о вероятностном характере закономерностей общества.</w:t>
      </w:r>
    </w:p>
    <w:p w:rsidR="00D712F8" w:rsidRDefault="00DC1A85" w:rsidP="00DC1A85">
      <w:pPr>
        <w:shd w:val="clear" w:color="auto" w:fill="FFFFFF"/>
        <w:tabs>
          <w:tab w:val="left" w:pos="1440"/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 разработанной «Стратегии» развития Оренбургской области до 2030 года ВРП увеличится в 4,5 раза, а заработная плата в 2 раза. Никаких доверительных интервалов! Абсолютная абстракция от случайностей (инфляции например).</w:t>
      </w:r>
    </w:p>
    <w:p w:rsidR="00DC1A85" w:rsidRPr="00D712F8" w:rsidRDefault="00D712F8" w:rsidP="00D712F8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2F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 веке   продолжает развиваться </w:t>
      </w:r>
      <w:r w:rsidRPr="00AC568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кибернетика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C568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наука о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переработке информации и управлении в сложных системах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[2].</w:t>
      </w:r>
    </w:p>
    <w:p w:rsidR="00AC5682" w:rsidRDefault="00AC5682" w:rsidP="00DC1A85">
      <w:pPr>
        <w:shd w:val="clear" w:color="auto" w:fill="FFFFFF"/>
        <w:tabs>
          <w:tab w:val="left" w:pos="1440"/>
          <w:tab w:val="left" w:pos="9360"/>
        </w:tabs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6F" w:rsidRDefault="003A5D67" w:rsidP="00463E6F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2F7C2626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463E6F" w:rsidRDefault="00DC1A85" w:rsidP="00DC1A85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        К сожалению, в преподавании кибернетики, а точнее экономико-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математических дисциплин, часто не осознается родство и происхождение от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статистики, статистический характер законов информации и управления. Например,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говорят о "недетерминированных связях", “недетерминированных системах”.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Недетерминированный - означает беспричинный. На самом деле нет беспричинных явлений, следует говорить о статистическом детерминизме - проявлении причинной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связи в массе явлений, в среднем, при наличии случайной вариации и волатильности отдельных явлений.</w:t>
      </w:r>
    </w:p>
    <w:p w:rsidR="00AC5682" w:rsidRPr="00463E6F" w:rsidRDefault="00AC5682" w:rsidP="00DC1A85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463E6F" w:rsidRDefault="00C50008" w:rsidP="00463E6F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 wp14:anchorId="5BA3D2C7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6F" w:rsidRDefault="00463E6F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 статистической причинности, ее возникновении в результате переплетения в сложной системе множества причин и следствий, иначе говоря - в результате всеобщей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взаимосвязи явлений мира, подробно говорил великий русский ученый - статистик, </w:t>
      </w:r>
      <w: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логик и философ Александр Александрович Чупров (1876 -1926 </w:t>
      </w:r>
      <w:proofErr w:type="spellStart"/>
      <w: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.), и всем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желающим глубже понять эти далеко не простые вопросы, следует изучить его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замечательный труд "Очерки по теории статистики" (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Госстатиздат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М., 1959 г.,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318 с.). За прошедшие 90 лет не было создано более глубокого труда, обосновывающего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статистический характер закономерностей массовых явлений, необходимость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статистического метода их изучения.</w:t>
      </w:r>
    </w:p>
    <w:p w:rsidR="0091236F" w:rsidRDefault="0091236F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36F" w:rsidRDefault="0091236F" w:rsidP="0091236F">
      <w:pPr>
        <w:tabs>
          <w:tab w:val="left" w:pos="9360"/>
        </w:tabs>
        <w:spacing w:after="0" w:line="240" w:lineRule="auto"/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DC1A85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6. </w:t>
      </w:r>
      <w:r w:rsidR="00DC1A85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>Статистика и мировоззрение</w:t>
      </w:r>
    </w:p>
    <w:p w:rsidR="0091236F" w:rsidRDefault="0091236F" w:rsidP="0091236F">
      <w:pPr>
        <w:tabs>
          <w:tab w:val="left" w:pos="9360"/>
        </w:tabs>
        <w:spacing w:after="0" w:line="240" w:lineRule="auto"/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             </w:t>
      </w:r>
    </w:p>
    <w:p w:rsidR="00AC5682" w:rsidRPr="0091236F" w:rsidRDefault="00AC5682" w:rsidP="0091236F">
      <w:pPr>
        <w:tabs>
          <w:tab w:val="left" w:pos="9360"/>
        </w:tabs>
        <w:spacing w:after="0" w:line="240" w:lineRule="auto"/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Великий физик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века Альберт Эйнштейн был, скорее всего,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верующим человеком.</w:t>
      </w:r>
    </w:p>
    <w:p w:rsidR="00AC5682" w:rsidRDefault="00AC5682" w:rsidP="00AC5682">
      <w:pPr>
        <w:tabs>
          <w:tab w:val="left" w:pos="936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</w:pPr>
    </w:p>
    <w:p w:rsidR="00FE23BA" w:rsidRDefault="00121624" w:rsidP="00FE23BA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8"/>
          <w:szCs w:val="28"/>
          <w:lang w:eastAsia="ru-RU"/>
        </w:rPr>
        <w:lastRenderedPageBreak/>
        <w:drawing>
          <wp:inline distT="0" distB="0" distL="0" distR="0" wp14:anchorId="137FBBCB">
            <wp:extent cx="6095506" cy="30575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/>
                    <a:stretch/>
                  </pic:blipFill>
                  <pic:spPr bwMode="auto">
                    <a:xfrm>
                      <a:off x="0" y="0"/>
                      <a:ext cx="6096635" cy="30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BA" w:rsidRDefault="00FE23BA" w:rsidP="00FE23BA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DC1A85" w:rsidRDefault="00DC1A85" w:rsidP="00AC5682">
      <w:pPr>
        <w:tabs>
          <w:tab w:val="left" w:pos="9360"/>
        </w:tabs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По воспоминаниям его коллег-физиков, узнав и признав истинность квантовой механики Н. Бора - В Гейзенберга, он все же чувствовал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огромное неудовлетворение тем, что в законы элементарных частиц входит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распределение вероятностей, что электрон в атоме с разными вероятностями может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оказаться на разных "орбитах" и совершать разные переходы между ними. Что же это за законы, если в них входит случайность? И Эйнштейн говорил: «Не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могу поверить, </w:t>
      </w:r>
      <w: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что Господь Бог играет в карты! Ведь законы природы согласно религии,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"изобретены" Богом. Зачем же он включил в них случайность, вероятности, вместо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того, чтобы "создать" ясные и простые жесткие законы, вроде законов Ньютона?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совмещать в себе веру и науку, это бесспорно. Просто религиозный человек не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стал бы задавать этот вопрос: "Пути господа неисповедимы, человек не должен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сомневаться в творении Бога. "Просто ученый" - сказал бы, что….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Послушаем такого ученого -  Г. Н. Пивоварова: "Прежнее детерминистическое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естествознание, одним из творцов которого был Ампер, исчерпало свои творческие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силы. Возникновение кибернетики, наряду с развитием стохастических теорий </w:t>
      </w:r>
      <w:r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физике и биологии было частью перехода к новой картине мира, где в полной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мере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учитывается роль случая. Винер вместе с Бором, Гейзенбергом, Шредингером,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Фишером, Колмогоровым и другими участвовал в этой научной революции".</w:t>
      </w:r>
    </w:p>
    <w:p w:rsidR="00FE23BA" w:rsidRDefault="00FE23BA" w:rsidP="00FE23BA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BA" w:rsidRDefault="00121624" w:rsidP="00FE23BA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  <w:lang w:eastAsia="ru-RU"/>
        </w:rPr>
        <w:lastRenderedPageBreak/>
        <w:drawing>
          <wp:inline distT="0" distB="0" distL="0" distR="0" wp14:anchorId="617386B5">
            <wp:extent cx="6096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3BA" w:rsidRDefault="00FE23BA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Пора подвести итоги и сформулировать основные черты новой статистической или стохастической, т. е. вероятностной картины мира.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1. Случайность существует, особенно в природе и  обществе, </w:t>
      </w:r>
      <w:r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а не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нашего незнания тех или иных условий процесса.</w:t>
      </w:r>
    </w:p>
    <w:p w:rsidR="00FE23BA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="00AC568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AC5682" w:rsidRDefault="00AC5682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</w:pPr>
    </w:p>
    <w:p w:rsidR="00DC1A85" w:rsidRDefault="003B5A38" w:rsidP="00FE23BA">
      <w:pPr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-3"/>
          <w:sz w:val="28"/>
          <w:szCs w:val="28"/>
          <w:lang w:eastAsia="ru-RU"/>
        </w:rPr>
        <w:drawing>
          <wp:inline distT="0" distB="0" distL="0" distR="0" wp14:anchorId="1ED9B757">
            <wp:extent cx="6095506" cy="28289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/>
                    <a:stretch/>
                  </pic:blipFill>
                  <pic:spPr bwMode="auto">
                    <a:xfrm>
                      <a:off x="0" y="0"/>
                      <a:ext cx="6096635" cy="28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BA" w:rsidRDefault="00FE23BA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DC1A85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3. Всякая достаточно сложная природная, социальная или техническая система подчиняется </w:t>
      </w:r>
      <w:r w:rsidRPr="00AC568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статистическим  по своей форме проявления закономерностям, т.е. сочетает необходимые средние значения параметров, тенденци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 развития со случайной вариацией и волатильностью индивидуальных значений этих параметров.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w w:val="92"/>
          <w:sz w:val="28"/>
          <w:szCs w:val="28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w w:val="9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Сложность системы определяется не только числом ее элементов, но и переплетением множества причинно-следственных взаимосвязей между ними, а в конечном счете - всеобщей взаимосвязью явлений и процессов во Вселенной.</w:t>
      </w:r>
    </w:p>
    <w:p w:rsidR="00DC1A85" w:rsidRDefault="00DC1A85" w:rsidP="00DC1A85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5. Из любого данного состояния системы она с разными вероятностями может перейти в различные состояния в будущем. Не существует предопределенного заранее единственного пути развития. Задача науки – изучать возможности развития системы и рассчитывать вероятности разных путей развития.</w:t>
      </w:r>
    </w:p>
    <w:p w:rsidR="00FE23BA" w:rsidRDefault="00DC1A85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6. </w:t>
      </w:r>
    </w:p>
    <w:p w:rsidR="00FE23BA" w:rsidRDefault="00FE23BA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FE23BA" w:rsidRPr="00AC5682" w:rsidRDefault="000F483D" w:rsidP="00AC56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 wp14:anchorId="1E4BFABC" wp14:editId="63DEC6D4">
            <wp:extent cx="6096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682" w:rsidRDefault="00AC5682" w:rsidP="00AC568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[12].</w:t>
      </w:r>
    </w:p>
    <w:p w:rsidR="00AC5682" w:rsidRDefault="00AC5682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A85" w:rsidRDefault="00DC1A85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Жестко детерминированные связи присущи либо очень простым системам,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где они служат попросту хорошими приближениями статистических закономерностей,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являются искусственными конструктами разума. Например, все студенты экономисты знают жесткую функциональную связь: выручка от реализации равна произведению объема реализации на цену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. Эта связь есть искусственный результат определения категории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(признака) цена, как частного от деления выручки на объем реализованной продукции.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"Цена" - это  искусственный конструкт человеческого разума, а не природный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 системы. То же относится к признакам: "себестоимость", "рентабельность" и </w:t>
      </w:r>
      <w:r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>т.п.</w:t>
      </w:r>
    </w:p>
    <w:p w:rsidR="00DC1A85" w:rsidRDefault="00DC1A85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8. Статистическая форма связи, и в главном частном случае – корреляционная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связь - это основная форма зависимости в сложных системах, а функциональная связь - крайний частный случай при коэффициенте детерминации, равном единице. Таким образом,   все  явления   мира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коррелированы между собой,  но некоторые связи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несущественны, а другие – статистически существенны.</w:t>
      </w:r>
    </w:p>
    <w:p w:rsidR="00DC1A85" w:rsidRDefault="00DC1A85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Статистические закономерности развития сочетают основную тенденцию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(тренд),    как    средний    путь    и    волатильность   -    циклическую, либо случайно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распределенную во времени и по амплитуде мгновенных, либо интервальных уровней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около тренда. Кроме этого, направление тренда и его форма не являются вечными и неизменными.  Система способна, исходя из данного состояния, переходить в разные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будущие состояния, существует "веер возможностей", разветвление путей (дерево решений в управлении), каждый из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которых имеет свою вероятность осуществления. В физике элементарных частиц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разветвление путей возможных реакций называют "сечениями", т.е. как бы реакция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может протекать по разным "трубам" с разными поперечными сечениями, значит, вероятности  разных  путей будут  неодинаковыми. Так и общество всегда имеет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возможности  развиваться  разными путями, часть которых - тупиковые, часть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возвратные. Будущее человечества не предопределено, оно зависит от выбора самих людей, их разумности, воли, выдержки, знаний. </w:t>
      </w:r>
    </w:p>
    <w:p w:rsidR="00DC1A85" w:rsidRDefault="00DC1A85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Статистический  детерминизм  не является  ни  абсолютной  истиной, ни 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идеалом знания. Развитие науки также дополнит его в будущем и включит,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частный случай, в более общую  картину  мира, как статистический детерминизм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включает в себя частный случай - жесткий Ньютона – </w:t>
      </w:r>
      <w:proofErr w:type="spell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Лаплассовский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детерминизм, механистическую картину мира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XVIII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веков. Такой принцип смены научных 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парадигм, когда предыдущая не отрицается, как ложная, а входит в более общую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новую парадигму в качестве частного случая при некоторых условиях, называется </w:t>
      </w:r>
      <w:r w:rsidRPr="00AC568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принципом дополнительности.</w:t>
      </w:r>
    </w:p>
    <w:p w:rsidR="00DC1A85" w:rsidRDefault="00DC1A85" w:rsidP="00DC1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7. Практическое значение статистической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методологии познания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Рассмотрим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лишь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несколько примеров практического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значения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познанных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статистических закономерностей для производства и общества. 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Коллаборации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большого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андронного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коллайдера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 обнаружили слабый сигнал распада на два гамма-фотона неизвестной частицы массой около 750 гигаэлектронвольт. Строго говоря, наблюдаемое, никак не может считаться открытием, так как глобальная статистическая значимость – 1,2 стандартного отклонения. В физике элементарных частиц открытие фиксируется, если его статистическая значимость равна минимум пяти стандартным отклонениям. Однако результат вселяет оптимизм в некоторых физиков-теоретиков, работающих над расширением Стандартной модели (СМ), то есть наличие</w:t>
      </w:r>
      <w:r w:rsidR="009123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м не одного, а пяти бозонов </w:t>
      </w:r>
      <w:proofErr w:type="spellStart"/>
      <w:r w:rsidR="009123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Хигг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</w:t>
      </w:r>
      <w:proofErr w:type="spellEnd"/>
      <w:r w:rsidR="009123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Остается надеяться, что в 2017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году ученые 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БАКе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имея статистически надежные характеристики, уверенно смогут заявить о физике за пределами Стандартной модели, обнаружив в 2015 году признаки нового бозона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Хиггса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Человечество получит статистически значимую гипотезу о том, что «боги размножаются».</w:t>
      </w:r>
    </w:p>
    <w:p w:rsidR="00DC1A85" w:rsidRDefault="00DC1A85" w:rsidP="00FE23BA">
      <w:pPr>
        <w:pStyle w:val="a4"/>
        <w:spacing w:before="0" w:after="0"/>
        <w:rPr>
          <w:rFonts w:ascii="Corbel" w:eastAsia="+mn-ea" w:hAnsi="Corbel" w:cs="+mn-cs"/>
          <w:color w:val="EDEDED"/>
          <w:kern w:val="24"/>
          <w:sz w:val="56"/>
          <w:szCs w:val="56"/>
          <w14:textFill>
            <w14:gradFill>
              <w14:gsLst>
                <w14:gs w14:pos="34000">
                  <w14:srgbClr w14:val="DCDCDC">
                    <w14:lumMod w14:val="93000"/>
                  </w14:srgbClr>
                </w14:gs>
                <w14:gs w14:pos="0">
                  <w14:srgbClr w14:val="EFEFEF">
                    <w14:lumMod w14:val="25000"/>
                    <w14:lumOff w14:val="75000"/>
                  </w14:srgbClr>
                </w14:gs>
                <w14:gs w14:pos="100000">
                  <w14:srgbClr w14:val="FFFFFF">
                    <w14:lumMod w14:val="0"/>
                    <w14:lumOff w14:val="100000"/>
                  </w14:srgbClr>
                </w14:gs>
              </w14:gsLst>
              <w14:lin w14:ang="4800000" w14:scaled="0"/>
            </w14:gradFill>
          </w14:textFill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«При сравнении уровней тарифов на электроэнергию для промышленных и приравненных к ним потребителей, тарифов на абонентскую плату за услуги телефонной связи для населения и прочих тарифов (в сопоставимых ценах) за 1995-2015 гг. заметен в целом их неуклонный рост. Этого нельзя сказать о динамике валового регионального продукта Оренбургской области, среднедушевых доходах населения и сальдированного финансового результата деятельности предприятий и организаций». Этот вывод был сделан по результатам корреляционно-регрессионного анализа основанного на исследовании вариации признаков (тарифы, доходы, финансовые результаты).</w:t>
      </w:r>
      <w:r>
        <w:rPr>
          <w:rFonts w:ascii="Corbel" w:eastAsia="+mn-ea" w:hAnsi="Corbel" w:cs="+mn-cs"/>
          <w:color w:val="EDEDED"/>
          <w:kern w:val="24"/>
          <w:sz w:val="56"/>
          <w:szCs w:val="56"/>
          <w14:textFill>
            <w14:gradFill>
              <w14:gsLst>
                <w14:gs w14:pos="34000">
                  <w14:srgbClr w14:val="DCDCDC">
                    <w14:lumMod w14:val="93000"/>
                  </w14:srgbClr>
                </w14:gs>
                <w14:gs w14:pos="0">
                  <w14:srgbClr w14:val="EFEFEF">
                    <w14:lumMod w14:val="25000"/>
                    <w14:lumOff w14:val="75000"/>
                  </w14:srgbClr>
                </w14:gs>
                <w14:gs w14:pos="100000">
                  <w14:srgbClr w14:val="FFFFFF">
                    <w14:lumMod w14:val="0"/>
                    <w14:lumOff w14:val="100000"/>
                  </w14:srgbClr>
                </w14:gs>
              </w14:gsLst>
              <w14:lin w14:ang="4800000" w14:scaled="0"/>
            </w14:gradFill>
          </w14:textFill>
        </w:rPr>
        <w:t xml:space="preserve"> </w:t>
      </w:r>
    </w:p>
    <w:p w:rsidR="00FE23BA" w:rsidRPr="00FE23BA" w:rsidRDefault="00FE23BA" w:rsidP="00FE23BA">
      <w:pPr>
        <w:pStyle w:val="a4"/>
        <w:spacing w:before="0" w:after="0"/>
        <w:rPr>
          <w:rFonts w:ascii="Times New Roman" w:eastAsia="+mn-ea" w:hAnsi="Times New Roman" w:cs="Times New Roman"/>
          <w:color w:val="EDEDED"/>
          <w:kern w:val="24"/>
          <w:sz w:val="28"/>
          <w:szCs w:val="28"/>
          <w14:textFill>
            <w14:gradFill>
              <w14:gsLst>
                <w14:gs w14:pos="34000">
                  <w14:srgbClr w14:val="DCDCDC">
                    <w14:lumMod w14:val="93000"/>
                  </w14:srgbClr>
                </w14:gs>
                <w14:gs w14:pos="0">
                  <w14:srgbClr w14:val="EFEFEF">
                    <w14:lumMod w14:val="25000"/>
                    <w14:lumOff w14:val="75000"/>
                  </w14:srgbClr>
                </w14:gs>
                <w14:gs w14:pos="100000">
                  <w14:srgbClr w14:val="FFFFFF">
                    <w14:lumMod w14:val="0"/>
                    <w14:lumOff w14:val="100000"/>
                  </w14:srgbClr>
                </w14:gs>
              </w14:gsLst>
              <w14:lin w14:ang="4800000" w14:scaled="0"/>
            </w14:gradFill>
          </w14:textFill>
        </w:rPr>
      </w:pPr>
    </w:p>
    <w:p w:rsidR="00DC1A85" w:rsidRDefault="001B5593" w:rsidP="00FE23BA">
      <w:pPr>
        <w:pStyle w:val="a4"/>
        <w:spacing w:before="200" w:after="0" w:line="216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FF0000"/>
          <w:kern w:val="24"/>
          <w:sz w:val="28"/>
          <w:szCs w:val="28"/>
        </w:rPr>
        <w:drawing>
          <wp:inline distT="0" distB="0" distL="0" distR="0" wp14:anchorId="4946A5B2">
            <wp:extent cx="6096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3BA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Другой пример</w:t>
      </w:r>
      <w:r w:rsidR="00AC568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:</w:t>
      </w:r>
    </w:p>
    <w:p w:rsidR="00DC1A85" w:rsidRDefault="00E023B4" w:rsidP="00FE23BA">
      <w:pPr>
        <w:shd w:val="clear" w:color="auto" w:fill="FFFFFF"/>
        <w:tabs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 wp14:anchorId="37184771">
            <wp:extent cx="6095506" cy="27622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/>
                    <a:stretch/>
                  </pic:blipFill>
                  <pic:spPr bwMode="auto">
                    <a:xfrm>
                      <a:off x="0" y="0"/>
                      <a:ext cx="6096635" cy="27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BA" w:rsidRDefault="00FE23BA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lastRenderedPageBreak/>
        <w:t xml:space="preserve">В массовом индустриальном производстве вариация параметров изделий и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технологии должна строго ограничиваться. Точнее сказать так: вариацию следует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 xml:space="preserve">перевести из внутригрупповой в межгрупповую! Т.е. в каждой модели автомобиля или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телевизора нужно вариацию деталей и индивидуальных изделий минимизировать, зато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хорошо, что производят не один-два, а много разных типов автомашин, много марок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телевизоров, от карманных до 1,5 - 2 метровых настенных! Вот куда переходит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вариация, чтоб и закон Эшби соблюсти, и стандартизацию, высокое качество сборки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из многих разных типов изделий.</w:t>
      </w:r>
    </w:p>
    <w:p w:rsidR="00DC1A85" w:rsidRDefault="00DC1A85" w:rsidP="00DC1A85">
      <w:pPr>
        <w:shd w:val="clear" w:color="auto" w:fill="FFFFFF"/>
        <w:tabs>
          <w:tab w:val="left" w:pos="9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Тактика перевода вариации из внутригрупповой в межгрупповую может быть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очень эффективна в процессе обучения. Каждый преподаватель знает, как трудно читать лекцию или вести практическое занятие в потоке, состоящем из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студентов с очень разным уровнем подготовки, разными способностями, скоростью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восприятия, типом мышления. </w:t>
      </w:r>
    </w:p>
    <w:p w:rsidR="00DC1A85" w:rsidRDefault="00DC1A85" w:rsidP="00DC1A85">
      <w:pPr>
        <w:shd w:val="clear" w:color="auto" w:fill="FFFFFF"/>
        <w:spacing w:after="0" w:line="240" w:lineRule="auto"/>
        <w:ind w:right="115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Признание статистической картины мира имеет важные практические следствия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для психики людей. Конечно, многим хотелось бы, чтобы мир был устроен проще.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Но Вселенную, в отличие от президентов, люди не выбирают! Следует с детства приучаться к неизбежности разных случайностей, к сложным путям развития, к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вероятностному характеру не только метеорологической погоды, но и "погоды"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душевной, служебной, экономической и политической! Человек должен уметь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хладнокровно прокладывать свой тренд и достигать цели сквозь массу случайных отклонений и колебаний. Страховой запас должен существовать не только на складах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фирмы, но и в собственной душе. В этом нет ничего нового: мудрые люди всегда так и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жили, этому они учили. Новое в том, что статистическая картина мира дает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объективную опору, научно доказуемое обоснование этой старинной интуитивной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мудрости.</w:t>
      </w:r>
    </w:p>
    <w:p w:rsidR="00FE23BA" w:rsidRDefault="00FE23BA" w:rsidP="00DC1A85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A85" w:rsidRDefault="00DC1A85" w:rsidP="00DC1A85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 литературы:</w:t>
      </w:r>
    </w:p>
    <w:p w:rsidR="00AC5682" w:rsidRDefault="00AC5682" w:rsidP="00DC1A85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A85" w:rsidRDefault="00DC1A85" w:rsidP="00DC1A85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Афанасьев В.Н., Маркова А.И. Курс лекций по истории статистики: Оренбург: изд. Центр ОГАУ, 2003.-376 с.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Винер Н. Мое отношение к кибернетике, ее прошлое и будущее: М., Советское радио, 1969 г., с. 17-18 (перев. с англ.).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Дружинин Н.К. Развитие основных идей статистической науки-М.: Статистика, 1979.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Максвелл Д. Статьи и речи. М.:Наука.1968 г., с. 108.                                 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Карпенко Б.И. Развитие идей и категорий математической статистики.- М.: Наука, 1979.                                                                                         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Кауфман А.А. Теория  и методы статистики. 3 изд. М.,1916г., с.159-160.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Купцов В.И. Детерминизм и вероятность. - М.: Политическая литература, 1976.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Лаплас П. Опыт философии теории вероятностей. - М.: 1908г. с.9.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Елисеева И.И. История статистики. - М.: Финансы и статистика, 1990.    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Реньи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Трилогия о математике (гл.2). Письма о вероятности.-Пер. с венг. -М.: Мир, 1980.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Эйнштейн А., и др. Эволюция физики. -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Гостехиздат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1948г., с. 255.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Специальная система и законы, ею управляющие. С.-Петербург.1866г., с. 16 (перев. с франц.).</w:t>
      </w:r>
    </w:p>
    <w:p w:rsidR="00DC1A85" w:rsidRDefault="00DC1A85" w:rsidP="00DC1A85">
      <w:pPr>
        <w:shd w:val="clear" w:color="auto" w:fill="FFFFFF"/>
        <w:spacing w:after="0" w:line="240" w:lineRule="auto"/>
        <w:ind w:left="5" w:right="1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hyperlink r:id="rId29" w:history="1">
        <w:r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Использование в образовании статистической методологии</w:t>
        </w:r>
        <w:r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 xml:space="preserve"> </w:t>
        </w:r>
        <w:r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познания</w:t>
        </w:r>
        <w:r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u w:val="none"/>
            <w:lang w:eastAsia="ru-RU"/>
          </w:rPr>
          <w:t xml:space="preserve"> / 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Афанасьев В.Н.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сборнике: </w:t>
      </w:r>
      <w:hyperlink r:id="rId30" w:history="1">
        <w:r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Университетский комплекс как региональный центр образования, науки и культуры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Всероссийской научно-методической конференции. Министерство образования и науки Российской Федерации; Федеральное государственное бюджетное образовательное учреждение высшего профессионального образования "Оренбургский государственный университет". - 2014. - С. 1</w:t>
      </w:r>
    </w:p>
    <w:p w:rsidR="00FE23BA" w:rsidRDefault="00FE23BA" w:rsidP="000C17E0">
      <w:pPr>
        <w:spacing w:after="0" w:line="240" w:lineRule="auto"/>
        <w:ind w:firstLine="720"/>
        <w:jc w:val="both"/>
        <w:rPr>
          <w:b/>
          <w:sz w:val="36"/>
          <w:szCs w:val="36"/>
        </w:rPr>
      </w:pPr>
    </w:p>
    <w:p w:rsidR="00FE23BA" w:rsidRDefault="00FE23BA" w:rsidP="000C17E0">
      <w:pPr>
        <w:spacing w:after="0" w:line="240" w:lineRule="auto"/>
        <w:ind w:firstLine="720"/>
        <w:jc w:val="both"/>
        <w:rPr>
          <w:b/>
          <w:sz w:val="36"/>
          <w:szCs w:val="36"/>
        </w:rPr>
      </w:pPr>
    </w:p>
    <w:p w:rsidR="000C17E0" w:rsidRDefault="000C17E0" w:rsidP="000C17E0">
      <w:pPr>
        <w:jc w:val="both"/>
        <w:rPr>
          <w:b/>
          <w:sz w:val="32"/>
          <w:szCs w:val="32"/>
        </w:rPr>
      </w:pPr>
      <w:bookmarkStart w:id="0" w:name="_GoBack"/>
      <w:bookmarkEnd w:id="0"/>
    </w:p>
    <w:p w:rsidR="00627CB6" w:rsidRDefault="00627CB6"/>
    <w:sectPr w:rsidR="00627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85"/>
    <w:rsid w:val="000C17E0"/>
    <w:rsid w:val="000F483D"/>
    <w:rsid w:val="001011C2"/>
    <w:rsid w:val="00121624"/>
    <w:rsid w:val="00124B55"/>
    <w:rsid w:val="00191273"/>
    <w:rsid w:val="001A6B9F"/>
    <w:rsid w:val="001A6CEB"/>
    <w:rsid w:val="001B5593"/>
    <w:rsid w:val="001F0AE5"/>
    <w:rsid w:val="002E5DB0"/>
    <w:rsid w:val="003A5D67"/>
    <w:rsid w:val="003B5A38"/>
    <w:rsid w:val="00463E6F"/>
    <w:rsid w:val="004F4AAC"/>
    <w:rsid w:val="005A00CB"/>
    <w:rsid w:val="00627CB6"/>
    <w:rsid w:val="00632E0F"/>
    <w:rsid w:val="00690B4E"/>
    <w:rsid w:val="006A54DA"/>
    <w:rsid w:val="00731C80"/>
    <w:rsid w:val="00785950"/>
    <w:rsid w:val="00873D17"/>
    <w:rsid w:val="008E4FDA"/>
    <w:rsid w:val="008F2443"/>
    <w:rsid w:val="0091236F"/>
    <w:rsid w:val="009D00EE"/>
    <w:rsid w:val="00A309F6"/>
    <w:rsid w:val="00A81C3E"/>
    <w:rsid w:val="00AC5682"/>
    <w:rsid w:val="00B6301D"/>
    <w:rsid w:val="00C174FC"/>
    <w:rsid w:val="00C50008"/>
    <w:rsid w:val="00CB7704"/>
    <w:rsid w:val="00D05E07"/>
    <w:rsid w:val="00D712F8"/>
    <w:rsid w:val="00D96890"/>
    <w:rsid w:val="00DC1A85"/>
    <w:rsid w:val="00E023B4"/>
    <w:rsid w:val="00E674C8"/>
    <w:rsid w:val="00F11217"/>
    <w:rsid w:val="00FE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B33B8-A999-478F-8197-BFB0DE09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C1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A85"/>
    <w:rPr>
      <w:color w:val="0000FF" w:themeColor="hyperlink"/>
      <w:u w:val="single"/>
    </w:rPr>
  </w:style>
  <w:style w:type="paragraph" w:styleId="a4">
    <w:name w:val="Normal (Web)"/>
    <w:aliases w:val="Обычный (Web)"/>
    <w:basedOn w:val="a"/>
    <w:semiHidden/>
    <w:unhideWhenUsed/>
    <w:rsid w:val="00DC1A85"/>
    <w:pPr>
      <w:spacing w:before="57" w:after="57" w:line="240" w:lineRule="auto"/>
      <w:ind w:left="227" w:right="227" w:firstLine="85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1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elibrary.ru/item.asp?id=2193599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mailto:kstat@mail.osu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hyperlink" Target="mailto:vAfanassyev@gmail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elibrary.ru/item.asp?id=218558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4951</Words>
  <Characters>28225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alexey ponomarenko</cp:lastModifiedBy>
  <cp:revision>3</cp:revision>
  <dcterms:created xsi:type="dcterms:W3CDTF">2017-02-23T14:48:00Z</dcterms:created>
  <dcterms:modified xsi:type="dcterms:W3CDTF">2017-02-23T14:49:00Z</dcterms:modified>
</cp:coreProperties>
</file>